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FF212A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FF212A" w:rsidRDefault="00000000">
            <w:pPr>
              <w:tabs>
                <w:tab w:val="left" w:pos="6120"/>
              </w:tabs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FF212A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FF212A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39A8503C" w:rsidR="00FF212A" w:rsidRDefault="008A23F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医药B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091ADDF9" w:rsidR="00FF212A" w:rsidRDefault="008A23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王凤雨</w:t>
            </w:r>
          </w:p>
        </w:tc>
      </w:tr>
      <w:tr w:rsidR="00FF212A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2D15B528" w:rsidR="00FF212A" w:rsidRDefault="0001193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杨苗苗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5937F8E8" w:rsidR="00FF212A" w:rsidRDefault="00422EE1" w:rsidP="00422EE1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2025年</w:t>
            </w:r>
            <w:r w:rsidR="00007F95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007F95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日至2025年</w:t>
            </w:r>
            <w:r w:rsidRPr="00422EE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007F95">
              <w:rPr>
                <w:rFonts w:ascii="宋体" w:hAnsi="宋体" w:hint="eastAsia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F212A" w:rsidRPr="00422EE1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5B024F29" w:rsidR="00FF212A" w:rsidRDefault="00D0770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130722199310308024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0E5A0997" w:rsidR="00FF212A" w:rsidRPr="00422EE1" w:rsidRDefault="00D07705" w:rsidP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15311313963</w:t>
            </w:r>
          </w:p>
        </w:tc>
      </w:tr>
      <w:tr w:rsidR="00FF212A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0759BD60" w:rsidR="00FF212A" w:rsidRDefault="008A23F6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8A23F6">
              <w:rPr>
                <w:rFonts w:ascii="宋体" w:hAnsi="宋体"/>
                <w:b/>
                <w:sz w:val="28"/>
                <w:szCs w:val="28"/>
              </w:rPr>
              <w:t>HMJB-250113-WFY460</w:t>
            </w:r>
          </w:p>
        </w:tc>
      </w:tr>
      <w:tr w:rsidR="00FF212A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3B830DFA" w:rsidR="00FF212A" w:rsidRDefault="00422EE1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422EE1">
              <w:rPr>
                <w:rFonts w:ascii="宋体" w:hAnsi="宋体" w:hint="eastAsia"/>
                <w:sz w:val="24"/>
              </w:rPr>
              <w:t>2025沃芬年会</w:t>
            </w:r>
          </w:p>
        </w:tc>
      </w:tr>
      <w:tr w:rsidR="00FF212A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6F1954A4" w:rsidR="00FF212A" w:rsidRPr="00422EE1" w:rsidRDefault="00D07705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u w:color="000000"/>
              </w:rPr>
              <w:t>人员信息统计、信息整理、酒店对接</w:t>
            </w:r>
          </w:p>
        </w:tc>
      </w:tr>
      <w:tr w:rsidR="00FF212A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FF212A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FF212A" w:rsidRDefault="00000000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FF212A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2661BBC8" w:rsidR="00FF212A" w:rsidRDefault="00007F95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4"/>
                <w:u w:color="000000"/>
              </w:rPr>
              <w:t>5325</w:t>
            </w:r>
            <w:r w:rsidR="00D07705">
              <w:rPr>
                <w:rFonts w:ascii="宋体" w:hAnsi="宋体" w:cs="仿宋" w:hint="eastAsia"/>
                <w:sz w:val="24"/>
                <w:u w:color="000000"/>
              </w:rPr>
              <w:t>0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39D11D67" w:rsidR="00FF212A" w:rsidRPr="00422EE1" w:rsidRDefault="00007F95" w:rsidP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="00422EE1" w:rsidRPr="00422EE1">
              <w:rPr>
                <w:rFonts w:ascii="宋体" w:hAnsi="宋体" w:hint="eastAsia"/>
                <w:sz w:val="24"/>
              </w:rPr>
              <w:t>000</w:t>
            </w:r>
            <w:r w:rsidR="00D07705">
              <w:rPr>
                <w:rFonts w:ascii="宋体" w:hAnsi="宋体" w:hint="eastAsia"/>
                <w:sz w:val="24"/>
              </w:rPr>
              <w:t>0</w:t>
            </w:r>
          </w:p>
        </w:tc>
      </w:tr>
      <w:tr w:rsidR="00FF212A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FF212A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FF212A" w:rsidRDefault="00000000">
            <w:pPr>
              <w:ind w:leftChars="45" w:left="9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FF212A" w:rsidRDefault="00000000">
            <w:pPr>
              <w:ind w:firstLineChars="50" w:firstLine="1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FF212A" w:rsidRDefault="00FF212A"/>
    <w:sectPr w:rsidR="00FF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1B9A" w14:textId="77777777" w:rsidR="00597E2E" w:rsidRDefault="00597E2E" w:rsidP="00007F95">
      <w:r>
        <w:separator/>
      </w:r>
    </w:p>
  </w:endnote>
  <w:endnote w:type="continuationSeparator" w:id="0">
    <w:p w14:paraId="4115B904" w14:textId="77777777" w:rsidR="00597E2E" w:rsidRDefault="00597E2E" w:rsidP="0000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5E3" w14:textId="77777777" w:rsidR="00597E2E" w:rsidRDefault="00597E2E" w:rsidP="00007F95">
      <w:r>
        <w:separator/>
      </w:r>
    </w:p>
  </w:footnote>
  <w:footnote w:type="continuationSeparator" w:id="0">
    <w:p w14:paraId="677B905A" w14:textId="77777777" w:rsidR="00597E2E" w:rsidRDefault="00597E2E" w:rsidP="00007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07F95"/>
    <w:rsid w:val="000114EA"/>
    <w:rsid w:val="00011938"/>
    <w:rsid w:val="000F37FD"/>
    <w:rsid w:val="00422EE1"/>
    <w:rsid w:val="00482A03"/>
    <w:rsid w:val="00597E2E"/>
    <w:rsid w:val="006220CC"/>
    <w:rsid w:val="007806FA"/>
    <w:rsid w:val="007A2955"/>
    <w:rsid w:val="007F71E3"/>
    <w:rsid w:val="008A23F6"/>
    <w:rsid w:val="009872CB"/>
    <w:rsid w:val="00A51CC6"/>
    <w:rsid w:val="00AA5032"/>
    <w:rsid w:val="00B16E66"/>
    <w:rsid w:val="00D07705"/>
    <w:rsid w:val="00E61C79"/>
    <w:rsid w:val="00EA41A2"/>
    <w:rsid w:val="00FA1C37"/>
    <w:rsid w:val="00FF212A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8B3A"/>
  <w15:docId w15:val="{22E781AA-726B-1C46-A427-F58BF58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135</Characters>
  <Application>Microsoft Office Word</Application>
  <DocSecurity>0</DocSecurity>
  <Lines>6</Lines>
  <Paragraphs>5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凤雨 王</cp:lastModifiedBy>
  <cp:revision>4</cp:revision>
  <dcterms:created xsi:type="dcterms:W3CDTF">2025-03-18T11:01:00Z</dcterms:created>
  <dcterms:modified xsi:type="dcterms:W3CDTF">2025-04-24T09:15:00Z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