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04B4" w14:textId="77777777" w:rsidR="000378CC" w:rsidRDefault="00000000">
      <w:pPr>
        <w:jc w:val="center"/>
        <w:rPr>
          <w:rFonts w:ascii="仿宋" w:eastAsia="仿宋" w:hAnsi="仿宋"/>
          <w:sz w:val="48"/>
          <w:szCs w:val="48"/>
        </w:rPr>
      </w:pPr>
      <w:r>
        <w:rPr>
          <w:rFonts w:ascii="仿宋" w:eastAsia="仿宋" w:hAnsi="仿宋"/>
          <w:sz w:val="48"/>
          <w:szCs w:val="48"/>
        </w:rPr>
        <w:t>2024年北京中秋国庆彩灯游园会</w:t>
      </w:r>
    </w:p>
    <w:p w14:paraId="7F3A2881" w14:textId="77777777" w:rsidR="000378CC" w:rsidRDefault="00000000">
      <w:pPr>
        <w:jc w:val="center"/>
        <w:rPr>
          <w:rFonts w:ascii="仿宋" w:eastAsia="仿宋" w:hAnsi="仿宋"/>
          <w:sz w:val="48"/>
          <w:szCs w:val="48"/>
        </w:rPr>
      </w:pPr>
      <w:r>
        <w:rPr>
          <w:rFonts w:ascii="仿宋" w:eastAsia="仿宋" w:hAnsi="仿宋" w:hint="eastAsia"/>
          <w:sz w:val="48"/>
          <w:szCs w:val="48"/>
        </w:rPr>
        <w:t>市集摊位</w:t>
      </w:r>
      <w:r>
        <w:rPr>
          <w:rFonts w:ascii="仿宋" w:eastAsia="仿宋" w:hAnsi="仿宋"/>
          <w:sz w:val="48"/>
          <w:szCs w:val="48"/>
        </w:rPr>
        <w:t>搭建</w:t>
      </w:r>
      <w:r>
        <w:rPr>
          <w:rFonts w:ascii="仿宋" w:eastAsia="仿宋" w:hAnsi="仿宋" w:hint="eastAsia"/>
          <w:sz w:val="48"/>
          <w:szCs w:val="48"/>
        </w:rPr>
        <w:t>运营合同</w:t>
      </w:r>
    </w:p>
    <w:p w14:paraId="7530E920" w14:textId="77777777" w:rsidR="000378CC" w:rsidRDefault="000378CC">
      <w:pPr>
        <w:jc w:val="center"/>
        <w:rPr>
          <w:rFonts w:ascii="仿宋" w:eastAsia="仿宋" w:hAnsi="仿宋"/>
          <w:sz w:val="44"/>
          <w:szCs w:val="44"/>
        </w:rPr>
      </w:pPr>
    </w:p>
    <w:p w14:paraId="706C7206" w14:textId="77777777" w:rsidR="000378CC" w:rsidRDefault="000378CC">
      <w:pPr>
        <w:jc w:val="center"/>
        <w:rPr>
          <w:rFonts w:ascii="仿宋" w:eastAsia="仿宋" w:hAnsi="仿宋"/>
          <w:sz w:val="44"/>
          <w:szCs w:val="44"/>
        </w:rPr>
      </w:pPr>
    </w:p>
    <w:p w14:paraId="0B5F44B2" w14:textId="77777777" w:rsidR="000378CC" w:rsidRDefault="000378CC">
      <w:pPr>
        <w:jc w:val="center"/>
        <w:rPr>
          <w:rFonts w:ascii="仿宋" w:eastAsia="仿宋" w:hAnsi="仿宋"/>
          <w:sz w:val="44"/>
          <w:szCs w:val="44"/>
        </w:rPr>
      </w:pPr>
    </w:p>
    <w:p w14:paraId="60DB2586" w14:textId="77777777" w:rsidR="000378CC" w:rsidRDefault="000378CC">
      <w:pPr>
        <w:jc w:val="center"/>
        <w:rPr>
          <w:rFonts w:ascii="仿宋" w:eastAsia="仿宋" w:hAnsi="仿宋"/>
          <w:sz w:val="44"/>
          <w:szCs w:val="44"/>
        </w:rPr>
      </w:pPr>
    </w:p>
    <w:p w14:paraId="523B5CBF" w14:textId="77777777" w:rsidR="000378CC" w:rsidRDefault="000378CC">
      <w:pPr>
        <w:spacing w:line="560" w:lineRule="exact"/>
        <w:rPr>
          <w:rFonts w:ascii="仿宋" w:eastAsia="仿宋" w:hAnsi="仿宋"/>
          <w:sz w:val="32"/>
          <w:szCs w:val="32"/>
        </w:rPr>
      </w:pPr>
    </w:p>
    <w:p w14:paraId="4A61E7C6" w14:textId="77777777" w:rsidR="000378CC" w:rsidRDefault="000378CC">
      <w:pPr>
        <w:rPr>
          <w:rFonts w:ascii="仿宋" w:eastAsia="仿宋" w:hAnsi="仿宋"/>
          <w:b/>
          <w:bCs/>
          <w:sz w:val="32"/>
          <w:szCs w:val="32"/>
        </w:rPr>
      </w:pPr>
    </w:p>
    <w:p w14:paraId="29056F59" w14:textId="77777777" w:rsidR="000378CC" w:rsidRDefault="000378CC">
      <w:pPr>
        <w:rPr>
          <w:rFonts w:ascii="仿宋" w:eastAsia="仿宋" w:hAnsi="仿宋"/>
          <w:b/>
          <w:bCs/>
          <w:sz w:val="32"/>
          <w:szCs w:val="32"/>
        </w:rPr>
      </w:pPr>
    </w:p>
    <w:p w14:paraId="508D69B2" w14:textId="77777777" w:rsidR="000378CC" w:rsidRDefault="00000000">
      <w:pPr>
        <w:rPr>
          <w:rFonts w:ascii="仿宋" w:eastAsia="仿宋" w:hAnsi="仿宋"/>
          <w:sz w:val="44"/>
          <w:szCs w:val="44"/>
        </w:rPr>
      </w:pPr>
      <w:r>
        <w:rPr>
          <w:rFonts w:ascii="仿宋" w:eastAsia="仿宋" w:hAnsi="仿宋" w:hint="eastAsia"/>
          <w:b/>
          <w:bCs/>
          <w:sz w:val="32"/>
          <w:szCs w:val="32"/>
        </w:rPr>
        <w:t>甲方：</w:t>
      </w:r>
      <w:r>
        <w:rPr>
          <w:rFonts w:ascii="仿宋" w:eastAsia="仿宋" w:hAnsi="仿宋"/>
          <w:b/>
          <w:bCs/>
          <w:sz w:val="32"/>
          <w:szCs w:val="32"/>
        </w:rPr>
        <w:t>北京京彩文化有限责任公司</w:t>
      </w:r>
    </w:p>
    <w:p w14:paraId="5C1CACA0" w14:textId="77777777" w:rsidR="000378CC" w:rsidRDefault="00000000">
      <w:pPr>
        <w:spacing w:line="560" w:lineRule="exact"/>
        <w:rPr>
          <w:rFonts w:ascii="仿宋" w:eastAsia="仿宋" w:hAnsi="仿宋"/>
          <w:sz w:val="32"/>
          <w:szCs w:val="32"/>
        </w:rPr>
      </w:pPr>
      <w:r>
        <w:rPr>
          <w:rFonts w:ascii="仿宋" w:eastAsia="仿宋" w:hAnsi="仿宋" w:hint="eastAsia"/>
          <w:sz w:val="32"/>
          <w:szCs w:val="32"/>
        </w:rPr>
        <w:t>法定代表人：</w:t>
      </w:r>
      <w:r>
        <w:rPr>
          <w:rFonts w:ascii="仿宋" w:eastAsia="仿宋" w:hAnsi="仿宋"/>
          <w:sz w:val="32"/>
          <w:szCs w:val="32"/>
        </w:rPr>
        <w:t>余绍彬</w:t>
      </w:r>
    </w:p>
    <w:p w14:paraId="53176398" w14:textId="77777777" w:rsidR="000378CC" w:rsidRDefault="00000000">
      <w:pPr>
        <w:spacing w:line="560" w:lineRule="exact"/>
        <w:rPr>
          <w:rFonts w:ascii="仿宋" w:eastAsia="仿宋" w:hAnsi="仿宋"/>
          <w:sz w:val="32"/>
          <w:szCs w:val="32"/>
        </w:rPr>
      </w:pPr>
      <w:r>
        <w:rPr>
          <w:rFonts w:ascii="仿宋" w:eastAsia="仿宋" w:hAnsi="仿宋" w:hint="eastAsia"/>
          <w:sz w:val="32"/>
          <w:szCs w:val="32"/>
        </w:rPr>
        <w:t>地址：</w:t>
      </w:r>
      <w:r>
        <w:rPr>
          <w:rFonts w:ascii="仿宋" w:eastAsia="仿宋" w:hAnsi="仿宋"/>
          <w:sz w:val="32"/>
          <w:szCs w:val="32"/>
        </w:rPr>
        <w:t>北京市丰台区北宫镇射击场路15号</w:t>
      </w:r>
    </w:p>
    <w:p w14:paraId="4354A685" w14:textId="77777777" w:rsidR="000378CC" w:rsidRDefault="000378CC">
      <w:pPr>
        <w:spacing w:line="560" w:lineRule="exact"/>
        <w:rPr>
          <w:rFonts w:ascii="仿宋" w:eastAsia="仿宋" w:hAnsi="仿宋"/>
          <w:sz w:val="32"/>
          <w:szCs w:val="32"/>
          <w:highlight w:val="yellow"/>
        </w:rPr>
      </w:pPr>
    </w:p>
    <w:p w14:paraId="2185102A" w14:textId="77777777" w:rsidR="000378CC" w:rsidRDefault="000378CC">
      <w:pPr>
        <w:spacing w:line="560" w:lineRule="exact"/>
        <w:rPr>
          <w:rFonts w:ascii="仿宋" w:eastAsia="仿宋" w:hAnsi="仿宋"/>
          <w:sz w:val="32"/>
          <w:szCs w:val="32"/>
          <w:highlight w:val="yellow"/>
        </w:rPr>
      </w:pPr>
    </w:p>
    <w:p w14:paraId="08C9D88E" w14:textId="77777777" w:rsidR="000378CC" w:rsidRDefault="00000000">
      <w:pPr>
        <w:rPr>
          <w:rFonts w:ascii="仿宋" w:eastAsia="仿宋" w:hAnsi="仿宋"/>
          <w:sz w:val="32"/>
          <w:szCs w:val="32"/>
        </w:rPr>
      </w:pPr>
      <w:r>
        <w:rPr>
          <w:rFonts w:ascii="仿宋" w:eastAsia="仿宋" w:hAnsi="仿宋" w:hint="eastAsia"/>
          <w:b/>
          <w:bCs/>
          <w:sz w:val="32"/>
          <w:szCs w:val="32"/>
        </w:rPr>
        <w:t>乙方：康辉集团北京国际会议展览有限公司</w:t>
      </w:r>
    </w:p>
    <w:p w14:paraId="42856307" w14:textId="77777777" w:rsidR="000378CC" w:rsidRDefault="00000000">
      <w:pPr>
        <w:spacing w:line="560" w:lineRule="exact"/>
        <w:rPr>
          <w:rFonts w:ascii="仿宋" w:eastAsia="仿宋" w:hAnsi="仿宋"/>
          <w:sz w:val="32"/>
          <w:szCs w:val="32"/>
        </w:rPr>
      </w:pPr>
      <w:r>
        <w:rPr>
          <w:rFonts w:ascii="仿宋" w:eastAsia="仿宋" w:hAnsi="仿宋" w:hint="eastAsia"/>
          <w:sz w:val="32"/>
          <w:szCs w:val="32"/>
        </w:rPr>
        <w:t>法定代表人：张楠</w:t>
      </w:r>
    </w:p>
    <w:p w14:paraId="1234DA2A" w14:textId="77777777" w:rsidR="000378CC" w:rsidRDefault="00000000">
      <w:pPr>
        <w:spacing w:line="560" w:lineRule="exact"/>
        <w:rPr>
          <w:rFonts w:ascii="仿宋" w:eastAsia="仿宋" w:hAnsi="仿宋"/>
          <w:sz w:val="32"/>
          <w:szCs w:val="32"/>
        </w:rPr>
      </w:pPr>
      <w:r>
        <w:rPr>
          <w:rFonts w:ascii="仿宋" w:eastAsia="仿宋" w:hAnsi="仿宋" w:hint="eastAsia"/>
          <w:sz w:val="32"/>
          <w:szCs w:val="32"/>
        </w:rPr>
        <w:t>地址：北京市朝阳区农展馆南路13号12层1510内002</w:t>
      </w:r>
    </w:p>
    <w:p w14:paraId="10A22FD6" w14:textId="77777777" w:rsidR="000378CC" w:rsidRDefault="000378CC">
      <w:pPr>
        <w:spacing w:line="560" w:lineRule="exact"/>
        <w:rPr>
          <w:rFonts w:ascii="仿宋" w:eastAsia="仿宋" w:hAnsi="仿宋"/>
          <w:sz w:val="32"/>
          <w:szCs w:val="32"/>
        </w:rPr>
      </w:pPr>
    </w:p>
    <w:p w14:paraId="7A7EBE88" w14:textId="77777777" w:rsidR="000378CC" w:rsidRDefault="00000000">
      <w:pPr>
        <w:widowControl/>
        <w:jc w:val="left"/>
        <w:rPr>
          <w:rFonts w:ascii="仿宋" w:eastAsia="仿宋" w:hAnsi="仿宋"/>
          <w:sz w:val="32"/>
          <w:szCs w:val="32"/>
        </w:rPr>
      </w:pPr>
      <w:r>
        <w:rPr>
          <w:rFonts w:ascii="仿宋" w:eastAsia="仿宋" w:hAnsi="仿宋"/>
          <w:sz w:val="32"/>
          <w:szCs w:val="32"/>
        </w:rPr>
        <w:br w:type="page"/>
      </w:r>
    </w:p>
    <w:p w14:paraId="3911EF85"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为共同把握新形势下文化旅游的发展机遇，以战略协同为核心，发挥各自优势，甲乙双方在平等互利的基础上，本着“优势互补、相互支持、共同发展”的合作原则，就</w:t>
      </w:r>
      <w:r>
        <w:rPr>
          <w:rFonts w:ascii="仿宋" w:eastAsia="仿宋" w:hAnsi="仿宋"/>
          <w:sz w:val="32"/>
          <w:szCs w:val="32"/>
        </w:rPr>
        <w:t>“京彩灯会”——2024年北京中秋国庆彩灯游园会项目</w:t>
      </w:r>
      <w:r>
        <w:rPr>
          <w:rFonts w:ascii="仿宋" w:eastAsia="仿宋" w:hAnsi="仿宋" w:hint="eastAsia"/>
          <w:sz w:val="32"/>
          <w:szCs w:val="32"/>
        </w:rPr>
        <w:t xml:space="preserve">的市集摊位搭建运营合作共同达成如下合作协议（以下简称“本协议”）： </w:t>
      </w:r>
    </w:p>
    <w:p w14:paraId="001EA5CD" w14:textId="77777777" w:rsidR="000378CC" w:rsidRDefault="00000000">
      <w:pPr>
        <w:spacing w:line="560" w:lineRule="exact"/>
        <w:ind w:firstLineChars="200" w:firstLine="643"/>
        <w:rPr>
          <w:rFonts w:ascii="仿宋" w:eastAsia="仿宋" w:hAnsi="仿宋"/>
          <w:b/>
          <w:sz w:val="32"/>
          <w:szCs w:val="32"/>
        </w:rPr>
      </w:pPr>
      <w:r>
        <w:rPr>
          <w:rFonts w:ascii="仿宋" w:eastAsia="仿宋" w:hAnsi="仿宋" w:hint="eastAsia"/>
          <w:b/>
          <w:sz w:val="32"/>
          <w:szCs w:val="32"/>
        </w:rPr>
        <w:t xml:space="preserve">第一条 </w:t>
      </w:r>
      <w:r>
        <w:rPr>
          <w:rFonts w:ascii="仿宋" w:eastAsia="仿宋" w:hAnsi="仿宋"/>
          <w:b/>
          <w:sz w:val="32"/>
          <w:szCs w:val="32"/>
        </w:rPr>
        <w:t xml:space="preserve"> </w:t>
      </w:r>
      <w:r>
        <w:rPr>
          <w:rFonts w:ascii="仿宋" w:eastAsia="仿宋" w:hAnsi="仿宋" w:hint="eastAsia"/>
          <w:b/>
          <w:sz w:val="32"/>
          <w:szCs w:val="32"/>
        </w:rPr>
        <w:t>合作双方</w:t>
      </w:r>
    </w:p>
    <w:p w14:paraId="32CB4CD7"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甲方成立于2024年，基于自贡市灯会在全国乃至世界范围的影响力，为</w:t>
      </w:r>
      <w:r>
        <w:rPr>
          <w:rFonts w:ascii="仿宋" w:eastAsia="仿宋" w:hAnsi="仿宋"/>
          <w:sz w:val="32"/>
          <w:szCs w:val="32"/>
        </w:rPr>
        <w:t>2024年北京中秋国庆彩灯游园会</w:t>
      </w:r>
      <w:r>
        <w:rPr>
          <w:rFonts w:ascii="仿宋" w:eastAsia="仿宋" w:hAnsi="仿宋" w:hint="eastAsia"/>
          <w:sz w:val="32"/>
          <w:szCs w:val="32"/>
        </w:rPr>
        <w:t>项目提供灯会策划、技术和建设支持。聚焦丰富百姓中秋、国庆热点假期和周末生活，持续提升市民的体验感，深入打造主题特色突出，具有精彩生活方式的文旅、休闲感受，以创新引领贯穿于整个灯会项目的开发、运营过程。</w:t>
      </w:r>
    </w:p>
    <w:p w14:paraId="3C4FA3C2" w14:textId="77777777" w:rsidR="000378CC" w:rsidRDefault="00000000">
      <w:pPr>
        <w:widowControl/>
        <w:ind w:firstLineChars="200" w:firstLine="640"/>
        <w:jc w:val="left"/>
        <w:rPr>
          <w:rFonts w:ascii="仿宋" w:eastAsia="仿宋" w:hAnsi="仿宋"/>
          <w:sz w:val="32"/>
          <w:szCs w:val="32"/>
        </w:rPr>
      </w:pPr>
      <w:r>
        <w:rPr>
          <w:rFonts w:ascii="仿宋" w:eastAsia="仿宋" w:hAnsi="仿宋" w:hint="eastAsia"/>
          <w:sz w:val="32"/>
          <w:szCs w:val="32"/>
        </w:rPr>
        <w:t>乙方：康辉集团国际会议展览有限公司（简称"康辉会展"）成立于2012年5月30日，是中国康辉旅游集团全力打造的专业化会奖机构，依托集团雄厚的实力和覆盖全国的网络化分支机构等丰富资源，致力于为政府机构、社团、企业等客户提供更优质的会议与奖励旅游、展览展示、活动策划管理、公关传播、试乘试驾、体育营销以及高端定制等服务</w:t>
      </w:r>
      <w:r>
        <w:rPr>
          <w:rFonts w:ascii="仿宋" w:eastAsia="仿宋" w:hAnsi="仿宋"/>
          <w:sz w:val="32"/>
          <w:szCs w:val="32"/>
        </w:rPr>
        <w:t>。</w:t>
      </w:r>
    </w:p>
    <w:p w14:paraId="564A0E8F"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w:t>
      </w:r>
    </w:p>
    <w:p w14:paraId="721D6FEB" w14:textId="77777777" w:rsidR="000378CC" w:rsidRDefault="00000000">
      <w:pPr>
        <w:spacing w:line="560" w:lineRule="exact"/>
        <w:ind w:firstLineChars="200" w:firstLine="643"/>
        <w:rPr>
          <w:rFonts w:ascii="仿宋" w:eastAsia="仿宋" w:hAnsi="仿宋"/>
          <w:b/>
          <w:sz w:val="32"/>
          <w:szCs w:val="32"/>
        </w:rPr>
      </w:pPr>
      <w:r>
        <w:rPr>
          <w:rFonts w:ascii="仿宋" w:eastAsia="仿宋" w:hAnsi="仿宋" w:hint="eastAsia"/>
          <w:b/>
          <w:sz w:val="32"/>
          <w:szCs w:val="32"/>
        </w:rPr>
        <w:t xml:space="preserve">第二条 </w:t>
      </w:r>
      <w:r>
        <w:rPr>
          <w:rFonts w:ascii="仿宋" w:eastAsia="仿宋" w:hAnsi="仿宋"/>
          <w:b/>
          <w:sz w:val="32"/>
          <w:szCs w:val="32"/>
        </w:rPr>
        <w:t xml:space="preserve"> </w:t>
      </w:r>
      <w:r>
        <w:rPr>
          <w:rFonts w:ascii="仿宋" w:eastAsia="仿宋" w:hAnsi="仿宋" w:hint="eastAsia"/>
          <w:b/>
          <w:sz w:val="32"/>
          <w:szCs w:val="32"/>
        </w:rPr>
        <w:t>服务依据</w:t>
      </w:r>
    </w:p>
    <w:p w14:paraId="6E5B80C1" w14:textId="77777777" w:rsidR="000378CC" w:rsidRDefault="00000000">
      <w:pPr>
        <w:pStyle w:val="5"/>
        <w:ind w:leftChars="0" w:left="0" w:firstLineChars="200" w:firstLine="640"/>
        <w:rPr>
          <w:rFonts w:ascii="仿宋" w:eastAsia="仿宋" w:hAnsi="仿宋"/>
          <w:sz w:val="32"/>
          <w:szCs w:val="32"/>
        </w:rPr>
      </w:pPr>
      <w:r>
        <w:rPr>
          <w:rFonts w:ascii="仿宋" w:eastAsia="仿宋" w:hAnsi="仿宋" w:hint="eastAsia"/>
          <w:sz w:val="32"/>
          <w:szCs w:val="32"/>
        </w:rPr>
        <w:t>2024年大型灯会作为璀璨的文化盛宴，为了进一步展示灯会独特资源，深入推进“中秋国庆游园灯会”，拉动灯会</w:t>
      </w:r>
      <w:r>
        <w:rPr>
          <w:rFonts w:ascii="仿宋" w:eastAsia="仿宋" w:hAnsi="仿宋" w:hint="eastAsia"/>
          <w:sz w:val="32"/>
          <w:szCs w:val="32"/>
        </w:rPr>
        <w:lastRenderedPageBreak/>
        <w:t>文旅消费，培育打造中秋国庆游园灯会消费新“IP”。京彩公司计划开展以游园灯会为基础，丰富游园灯会主题内容，打造观赏、体验、消费于一体的游园灯会市集。</w:t>
      </w:r>
    </w:p>
    <w:p w14:paraId="47676C04" w14:textId="77777777" w:rsidR="000378CC" w:rsidRDefault="000378CC">
      <w:pPr>
        <w:spacing w:line="560" w:lineRule="exact"/>
        <w:ind w:firstLineChars="200" w:firstLine="640"/>
        <w:rPr>
          <w:rFonts w:ascii="仿宋" w:eastAsia="仿宋" w:hAnsi="仿宋"/>
          <w:sz w:val="32"/>
          <w:szCs w:val="32"/>
        </w:rPr>
      </w:pPr>
    </w:p>
    <w:p w14:paraId="65A7B1B0" w14:textId="77777777" w:rsidR="000378CC" w:rsidRDefault="00000000">
      <w:pPr>
        <w:spacing w:line="560" w:lineRule="exact"/>
        <w:ind w:firstLineChars="200" w:firstLine="643"/>
        <w:rPr>
          <w:rFonts w:ascii="仿宋" w:eastAsia="仿宋" w:hAnsi="仿宋"/>
          <w:b/>
          <w:sz w:val="32"/>
          <w:szCs w:val="32"/>
        </w:rPr>
      </w:pPr>
      <w:r>
        <w:rPr>
          <w:rFonts w:ascii="仿宋" w:eastAsia="仿宋" w:hAnsi="仿宋" w:hint="eastAsia"/>
          <w:b/>
          <w:sz w:val="32"/>
          <w:szCs w:val="32"/>
        </w:rPr>
        <w:t xml:space="preserve">第三条 </w:t>
      </w:r>
      <w:r>
        <w:rPr>
          <w:rFonts w:ascii="仿宋" w:eastAsia="仿宋" w:hAnsi="仿宋"/>
          <w:b/>
          <w:sz w:val="32"/>
          <w:szCs w:val="32"/>
        </w:rPr>
        <w:t xml:space="preserve"> </w:t>
      </w:r>
      <w:r>
        <w:rPr>
          <w:rFonts w:ascii="仿宋" w:eastAsia="仿宋" w:hAnsi="仿宋" w:hint="eastAsia"/>
          <w:b/>
          <w:sz w:val="32"/>
          <w:szCs w:val="32"/>
        </w:rPr>
        <w:t>服务需求及内容</w:t>
      </w:r>
    </w:p>
    <w:p w14:paraId="6D589DC7" w14:textId="1D801CF1" w:rsidR="000378CC" w:rsidRDefault="00000000">
      <w:pPr>
        <w:pStyle w:val="5"/>
        <w:ind w:leftChars="0" w:left="0" w:firstLineChars="250" w:firstLine="800"/>
        <w:rPr>
          <w:rFonts w:ascii="仿宋" w:eastAsia="仿宋" w:hAnsi="仿宋"/>
          <w:sz w:val="32"/>
          <w:szCs w:val="32"/>
        </w:rPr>
      </w:pPr>
      <w:r>
        <w:rPr>
          <w:rFonts w:ascii="仿宋" w:eastAsia="仿宋" w:hAnsi="仿宋" w:hint="eastAsia"/>
          <w:sz w:val="32"/>
          <w:szCs w:val="32"/>
        </w:rPr>
        <w:t>1、以中秋国庆游园灯会为基础，打造游园灯会市集，乙方需提供现场市集摊位的搭建及运营维护工作，包括但不限于市集摊位主体结构搭建、供电配套设施、配套桌椅租赁、摊位亮化、摊位防油垫、门楣画面制作设计及现场维护。</w:t>
      </w:r>
    </w:p>
    <w:p w14:paraId="7BA9CA42" w14:textId="77777777" w:rsidR="000378CC" w:rsidRDefault="00000000">
      <w:pPr>
        <w:pStyle w:val="5"/>
        <w:ind w:leftChars="0" w:left="0" w:firstLineChars="250" w:firstLine="800"/>
        <w:rPr>
          <w:rFonts w:ascii="仿宋" w:eastAsia="仿宋" w:hAnsi="仿宋"/>
          <w:sz w:val="32"/>
          <w:szCs w:val="32"/>
        </w:rPr>
      </w:pPr>
      <w:r>
        <w:rPr>
          <w:rFonts w:ascii="仿宋" w:eastAsia="仿宋" w:hAnsi="仿宋" w:hint="eastAsia"/>
          <w:sz w:val="32"/>
          <w:szCs w:val="32"/>
        </w:rPr>
        <w:t>2、为保证市集的正常运营，供应商需提供相应的产品保证，包括各摊位用电、照明等使用过程中的损害维修，保养等。</w:t>
      </w:r>
    </w:p>
    <w:p w14:paraId="00BF63B0" w14:textId="764E44B8" w:rsidR="000378CC" w:rsidRDefault="00000000" w:rsidP="00B75EDA">
      <w:pPr>
        <w:pStyle w:val="5"/>
        <w:ind w:leftChars="0" w:left="0" w:firstLineChars="250" w:firstLine="800"/>
        <w:rPr>
          <w:rFonts w:ascii="仿宋" w:eastAsia="仿宋" w:hAnsi="仿宋"/>
          <w:b/>
          <w:sz w:val="32"/>
          <w:szCs w:val="32"/>
        </w:rPr>
      </w:pPr>
      <w:r>
        <w:rPr>
          <w:rFonts w:ascii="仿宋" w:eastAsia="仿宋" w:hAnsi="仿宋" w:hint="eastAsia"/>
          <w:sz w:val="32"/>
          <w:szCs w:val="32"/>
        </w:rPr>
        <w:t>3、与北京京彩文化有限责任公司合作2024年大型灯会，乙方负责搭建时间</w:t>
      </w:r>
      <w:r w:rsidR="00B75EDA">
        <w:rPr>
          <w:rFonts w:ascii="仿宋" w:eastAsia="仿宋" w:hAnsi="仿宋"/>
          <w:sz w:val="32"/>
          <w:szCs w:val="32"/>
        </w:rPr>
        <w:t>4</w:t>
      </w:r>
      <w:r>
        <w:rPr>
          <w:rFonts w:ascii="仿宋" w:eastAsia="仿宋" w:hAnsi="仿宋" w:hint="eastAsia"/>
          <w:sz w:val="32"/>
          <w:szCs w:val="32"/>
        </w:rPr>
        <w:t>天，市集摊位运维周期为</w:t>
      </w:r>
      <w:r>
        <w:rPr>
          <w:rFonts w:ascii="仿宋" w:eastAsia="仿宋" w:hAnsi="仿宋"/>
          <w:sz w:val="32"/>
          <w:szCs w:val="32"/>
        </w:rPr>
        <w:t>50</w:t>
      </w:r>
      <w:r>
        <w:rPr>
          <w:rFonts w:ascii="仿宋" w:eastAsia="仿宋" w:hAnsi="仿宋" w:hint="eastAsia"/>
          <w:sz w:val="32"/>
          <w:szCs w:val="32"/>
        </w:rPr>
        <w:t>天。</w:t>
      </w:r>
      <w:r w:rsidR="00B75EDA">
        <w:rPr>
          <w:rFonts w:ascii="仿宋" w:eastAsia="仿宋" w:hAnsi="仿宋" w:hint="eastAsia"/>
          <w:sz w:val="32"/>
          <w:szCs w:val="32"/>
        </w:rPr>
        <w:t>搭建时间为【2</w:t>
      </w:r>
      <w:r w:rsidR="00B75EDA">
        <w:rPr>
          <w:rFonts w:ascii="仿宋" w:eastAsia="仿宋" w:hAnsi="仿宋"/>
          <w:sz w:val="32"/>
          <w:szCs w:val="32"/>
        </w:rPr>
        <w:t>024</w:t>
      </w:r>
      <w:r w:rsidR="00B75EDA">
        <w:rPr>
          <w:rFonts w:ascii="仿宋" w:eastAsia="仿宋" w:hAnsi="仿宋" w:hint="eastAsia"/>
          <w:sz w:val="32"/>
          <w:szCs w:val="32"/>
        </w:rPr>
        <w:t>】年【9】月【1</w:t>
      </w:r>
      <w:r w:rsidR="00B75EDA">
        <w:rPr>
          <w:rFonts w:ascii="仿宋" w:eastAsia="仿宋" w:hAnsi="仿宋"/>
          <w:sz w:val="32"/>
          <w:szCs w:val="32"/>
        </w:rPr>
        <w:t>0</w:t>
      </w:r>
      <w:r w:rsidR="00B75EDA">
        <w:rPr>
          <w:rFonts w:ascii="仿宋" w:eastAsia="仿宋" w:hAnsi="仿宋" w:hint="eastAsia"/>
          <w:sz w:val="32"/>
          <w:szCs w:val="32"/>
        </w:rPr>
        <w:t>】日至【2</w:t>
      </w:r>
      <w:r w:rsidR="00B75EDA">
        <w:rPr>
          <w:rFonts w:ascii="仿宋" w:eastAsia="仿宋" w:hAnsi="仿宋"/>
          <w:sz w:val="32"/>
          <w:szCs w:val="32"/>
        </w:rPr>
        <w:t>024</w:t>
      </w:r>
      <w:r w:rsidR="00B75EDA">
        <w:rPr>
          <w:rFonts w:ascii="仿宋" w:eastAsia="仿宋" w:hAnsi="仿宋" w:hint="eastAsia"/>
          <w:sz w:val="32"/>
          <w:szCs w:val="32"/>
        </w:rPr>
        <w:t>】年【</w:t>
      </w:r>
      <w:r w:rsidR="00B75EDA">
        <w:rPr>
          <w:rFonts w:ascii="仿宋" w:eastAsia="仿宋" w:hAnsi="仿宋"/>
          <w:sz w:val="32"/>
          <w:szCs w:val="32"/>
        </w:rPr>
        <w:t>9</w:t>
      </w:r>
      <w:r w:rsidR="00B75EDA">
        <w:rPr>
          <w:rFonts w:ascii="仿宋" w:eastAsia="仿宋" w:hAnsi="仿宋" w:hint="eastAsia"/>
          <w:sz w:val="32"/>
          <w:szCs w:val="32"/>
        </w:rPr>
        <w:t>】月【</w:t>
      </w:r>
      <w:r w:rsidR="00B75EDA">
        <w:rPr>
          <w:rFonts w:ascii="仿宋" w:eastAsia="仿宋" w:hAnsi="仿宋"/>
          <w:sz w:val="32"/>
          <w:szCs w:val="32"/>
        </w:rPr>
        <w:t>13</w:t>
      </w:r>
      <w:r w:rsidR="00B75EDA">
        <w:rPr>
          <w:rFonts w:ascii="仿宋" w:eastAsia="仿宋" w:hAnsi="仿宋" w:hint="eastAsia"/>
          <w:sz w:val="32"/>
          <w:szCs w:val="32"/>
        </w:rPr>
        <w:t>】日。市集摊位运维周期以【2</w:t>
      </w:r>
      <w:r w:rsidR="00B75EDA">
        <w:rPr>
          <w:rFonts w:ascii="仿宋" w:eastAsia="仿宋" w:hAnsi="仿宋"/>
          <w:sz w:val="32"/>
          <w:szCs w:val="32"/>
        </w:rPr>
        <w:t>024</w:t>
      </w:r>
      <w:r w:rsidR="00B75EDA">
        <w:rPr>
          <w:rFonts w:ascii="仿宋" w:eastAsia="仿宋" w:hAnsi="仿宋" w:hint="eastAsia"/>
          <w:sz w:val="32"/>
          <w:szCs w:val="32"/>
        </w:rPr>
        <w:t>】年【</w:t>
      </w:r>
      <w:r w:rsidR="00B75EDA">
        <w:rPr>
          <w:rFonts w:ascii="仿宋" w:eastAsia="仿宋" w:hAnsi="仿宋"/>
          <w:sz w:val="32"/>
          <w:szCs w:val="32"/>
        </w:rPr>
        <w:t>9</w:t>
      </w:r>
      <w:r w:rsidR="00B75EDA">
        <w:rPr>
          <w:rFonts w:ascii="仿宋" w:eastAsia="仿宋" w:hAnsi="仿宋" w:hint="eastAsia"/>
          <w:sz w:val="32"/>
          <w:szCs w:val="32"/>
        </w:rPr>
        <w:t>】月【1</w:t>
      </w:r>
      <w:r w:rsidR="00B75EDA">
        <w:rPr>
          <w:rFonts w:ascii="仿宋" w:eastAsia="仿宋" w:hAnsi="仿宋"/>
          <w:sz w:val="32"/>
          <w:szCs w:val="32"/>
        </w:rPr>
        <w:t>3</w:t>
      </w:r>
      <w:r w:rsidR="00B75EDA">
        <w:rPr>
          <w:rFonts w:ascii="仿宋" w:eastAsia="仿宋" w:hAnsi="仿宋" w:hint="eastAsia"/>
          <w:sz w:val="32"/>
          <w:szCs w:val="32"/>
        </w:rPr>
        <w:t>】日起算。</w:t>
      </w:r>
      <w:r>
        <w:rPr>
          <w:rFonts w:ascii="仿宋" w:eastAsia="仿宋" w:hAnsi="仿宋" w:hint="eastAsia"/>
          <w:b/>
          <w:sz w:val="32"/>
          <w:szCs w:val="32"/>
        </w:rPr>
        <w:t>第四条</w:t>
      </w:r>
      <w:r>
        <w:rPr>
          <w:rFonts w:ascii="仿宋" w:eastAsia="仿宋" w:hAnsi="仿宋"/>
          <w:b/>
          <w:sz w:val="32"/>
          <w:szCs w:val="32"/>
        </w:rPr>
        <w:t xml:space="preserve">  </w:t>
      </w:r>
      <w:r>
        <w:rPr>
          <w:rFonts w:ascii="仿宋" w:eastAsia="仿宋" w:hAnsi="仿宋" w:hint="eastAsia"/>
          <w:b/>
          <w:sz w:val="32"/>
          <w:szCs w:val="32"/>
        </w:rPr>
        <w:t>费用及付款方式</w:t>
      </w:r>
    </w:p>
    <w:p w14:paraId="495FF835"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1、合同总报价为：</w:t>
      </w:r>
      <w:r>
        <w:rPr>
          <w:rFonts w:ascii="仿宋" w:eastAsia="仿宋" w:hAnsi="仿宋"/>
          <w:sz w:val="32"/>
          <w:szCs w:val="32"/>
          <w:u w:val="single"/>
        </w:rPr>
        <w:t>1799045</w:t>
      </w:r>
      <w:r>
        <w:rPr>
          <w:rFonts w:ascii="仿宋" w:eastAsia="仿宋" w:hAnsi="仿宋" w:hint="eastAsia"/>
          <w:sz w:val="32"/>
          <w:szCs w:val="32"/>
        </w:rPr>
        <w:t>元（大写：</w:t>
      </w:r>
      <w:r>
        <w:rPr>
          <w:rFonts w:ascii="仿宋" w:eastAsia="仿宋" w:hAnsi="仿宋" w:hint="eastAsia"/>
          <w:sz w:val="32"/>
          <w:szCs w:val="32"/>
          <w:u w:val="single"/>
        </w:rPr>
        <w:t>壹佰柒拾玖万玖仟零肆拾伍元整</w:t>
      </w:r>
      <w:r>
        <w:rPr>
          <w:rFonts w:ascii="仿宋" w:eastAsia="仿宋" w:hAnsi="仿宋" w:hint="eastAsia"/>
          <w:sz w:val="32"/>
          <w:szCs w:val="32"/>
        </w:rPr>
        <w:t>），合作过程中如有服务内容调整，以双方最终协商及书面确认为准。费用明细详见附件1报价单。</w:t>
      </w:r>
    </w:p>
    <w:p w14:paraId="01C1D59C" w14:textId="64991C73"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甲方应在本合同签订后的[</w:t>
      </w:r>
      <w:r>
        <w:rPr>
          <w:rFonts w:ascii="仿宋" w:eastAsia="仿宋" w:hAnsi="仿宋" w:hint="eastAsia"/>
          <w:sz w:val="32"/>
          <w:szCs w:val="32"/>
        </w:rPr>
        <w:t>7</w:t>
      </w:r>
      <w:r>
        <w:rPr>
          <w:rFonts w:ascii="仿宋" w:eastAsia="仿宋" w:hAnsi="仿宋"/>
          <w:sz w:val="32"/>
          <w:szCs w:val="32"/>
        </w:rPr>
        <w:t>]个工作日内，向乙方支付合同总价款的[</w:t>
      </w:r>
      <w:r>
        <w:rPr>
          <w:rFonts w:ascii="仿宋" w:eastAsia="仿宋" w:hAnsi="仿宋" w:hint="eastAsia"/>
          <w:sz w:val="32"/>
          <w:szCs w:val="32"/>
        </w:rPr>
        <w:t>30</w:t>
      </w:r>
      <w:r>
        <w:rPr>
          <w:rFonts w:ascii="仿宋" w:eastAsia="仿宋" w:hAnsi="仿宋"/>
          <w:sz w:val="32"/>
          <w:szCs w:val="32"/>
        </w:rPr>
        <w:t>]%作为预付款；</w:t>
      </w:r>
      <w:r>
        <w:rPr>
          <w:rFonts w:ascii="仿宋" w:eastAsia="仿宋" w:hAnsi="仿宋" w:hint="eastAsia"/>
          <w:sz w:val="32"/>
          <w:szCs w:val="32"/>
        </w:rPr>
        <w:t>在运维工作正式开始前，甲</w:t>
      </w:r>
      <w:r>
        <w:rPr>
          <w:rFonts w:ascii="仿宋" w:eastAsia="仿宋" w:hAnsi="仿宋"/>
          <w:sz w:val="32"/>
          <w:szCs w:val="32"/>
        </w:rPr>
        <w:t>方支付合同总价款的[</w:t>
      </w:r>
      <w:r>
        <w:rPr>
          <w:rFonts w:ascii="仿宋" w:eastAsia="仿宋" w:hAnsi="仿宋" w:hint="eastAsia"/>
          <w:sz w:val="32"/>
          <w:szCs w:val="32"/>
        </w:rPr>
        <w:t>40</w:t>
      </w:r>
      <w:r>
        <w:rPr>
          <w:rFonts w:ascii="仿宋" w:eastAsia="仿宋" w:hAnsi="仿宋"/>
          <w:sz w:val="32"/>
          <w:szCs w:val="32"/>
        </w:rPr>
        <w:t>]%；剩余合同总价款的[</w:t>
      </w:r>
      <w:r>
        <w:rPr>
          <w:rFonts w:ascii="仿宋" w:eastAsia="仿宋" w:hAnsi="仿宋" w:hint="eastAsia"/>
          <w:sz w:val="32"/>
          <w:szCs w:val="32"/>
        </w:rPr>
        <w:t>30</w:t>
      </w:r>
      <w:r>
        <w:rPr>
          <w:rFonts w:ascii="仿宋" w:eastAsia="仿宋" w:hAnsi="仿宋"/>
          <w:sz w:val="32"/>
          <w:szCs w:val="32"/>
        </w:rPr>
        <w:t>]%，甲方应在项目验收合格</w:t>
      </w:r>
      <w:r>
        <w:rPr>
          <w:rFonts w:ascii="仿宋" w:eastAsia="仿宋" w:hAnsi="仿宋" w:hint="eastAsia"/>
          <w:sz w:val="32"/>
          <w:szCs w:val="32"/>
        </w:rPr>
        <w:t>并出具书面确认验收合格文件</w:t>
      </w:r>
      <w:r>
        <w:rPr>
          <w:rFonts w:ascii="仿宋" w:eastAsia="仿宋" w:hAnsi="仿宋"/>
          <w:sz w:val="32"/>
          <w:szCs w:val="32"/>
        </w:rPr>
        <w:t>后的[</w:t>
      </w:r>
      <w:r>
        <w:rPr>
          <w:rFonts w:ascii="仿宋" w:eastAsia="仿宋" w:hAnsi="仿宋" w:hint="eastAsia"/>
          <w:sz w:val="32"/>
          <w:szCs w:val="32"/>
        </w:rPr>
        <w:t>7</w:t>
      </w:r>
      <w:r>
        <w:rPr>
          <w:rFonts w:ascii="仿宋" w:eastAsia="仿宋" w:hAnsi="仿宋"/>
          <w:sz w:val="32"/>
          <w:szCs w:val="32"/>
        </w:rPr>
        <w:t>]个工作日内支付完毕。</w:t>
      </w:r>
      <w:r>
        <w:rPr>
          <w:rFonts w:ascii="仿宋" w:eastAsia="仿宋" w:hAnsi="仿宋" w:hint="eastAsia"/>
          <w:sz w:val="32"/>
          <w:szCs w:val="32"/>
        </w:rPr>
        <w:t>甲方每次付款前的【</w:t>
      </w:r>
      <w:r w:rsidR="00B75EDA">
        <w:rPr>
          <w:rFonts w:ascii="仿宋" w:eastAsia="仿宋" w:hAnsi="仿宋" w:hint="eastAsia"/>
          <w:sz w:val="32"/>
          <w:szCs w:val="32"/>
        </w:rPr>
        <w:t>2</w:t>
      </w:r>
      <w:r>
        <w:rPr>
          <w:rFonts w:ascii="仿宋" w:eastAsia="仿宋" w:hAnsi="仿宋" w:hint="eastAsia"/>
          <w:sz w:val="32"/>
          <w:szCs w:val="32"/>
        </w:rPr>
        <w:t>】个工作日内，乙方应当出具等额、合法、有效的增值税【专用】发票，因乙方未按时出具发票或出具发票不合要求的，甲方有权顺延</w:t>
      </w:r>
      <w:r>
        <w:rPr>
          <w:rFonts w:ascii="仿宋" w:eastAsia="仿宋" w:hAnsi="仿宋" w:hint="eastAsia"/>
          <w:sz w:val="32"/>
          <w:szCs w:val="32"/>
        </w:rPr>
        <w:lastRenderedPageBreak/>
        <w:t>付款且无需承担任何责任。</w:t>
      </w:r>
    </w:p>
    <w:p w14:paraId="042C8423"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3、乙方收款账户为</w:t>
      </w:r>
    </w:p>
    <w:p w14:paraId="3AD5EA9D"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sz w:val="32"/>
          <w:szCs w:val="32"/>
        </w:rPr>
        <w:t>账户名称：</w:t>
      </w:r>
      <w:r>
        <w:rPr>
          <w:rFonts w:ascii="仿宋" w:eastAsia="仿宋" w:hAnsi="仿宋" w:hint="eastAsia"/>
          <w:sz w:val="32"/>
          <w:szCs w:val="32"/>
        </w:rPr>
        <w:t>康辉集团北京国际会议展览有限公司</w:t>
      </w:r>
    </w:p>
    <w:p w14:paraId="3B9666D6"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开户账号：</w:t>
      </w:r>
      <w:r>
        <w:rPr>
          <w:rFonts w:ascii="仿宋" w:eastAsia="仿宋" w:hAnsi="仿宋"/>
          <w:sz w:val="32"/>
          <w:szCs w:val="32"/>
        </w:rPr>
        <w:t>110060744018010049796</w:t>
      </w:r>
    </w:p>
    <w:p w14:paraId="13F3FA2F"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开户银行：交通银行北京团结湖支行</w:t>
      </w:r>
    </w:p>
    <w:p w14:paraId="11D199C5" w14:textId="77777777" w:rsidR="000378CC" w:rsidRDefault="00000000">
      <w:pPr>
        <w:spacing w:line="560" w:lineRule="exact"/>
        <w:ind w:firstLineChars="200" w:firstLine="643"/>
        <w:rPr>
          <w:rFonts w:ascii="仿宋" w:eastAsia="仿宋" w:hAnsi="仿宋"/>
          <w:b/>
          <w:sz w:val="32"/>
          <w:szCs w:val="32"/>
        </w:rPr>
      </w:pPr>
      <w:r>
        <w:rPr>
          <w:rFonts w:ascii="仿宋" w:eastAsia="仿宋" w:hAnsi="仿宋" w:hint="eastAsia"/>
          <w:b/>
          <w:sz w:val="32"/>
          <w:szCs w:val="32"/>
        </w:rPr>
        <w:t xml:space="preserve">第五条 </w:t>
      </w:r>
      <w:r>
        <w:rPr>
          <w:rFonts w:ascii="仿宋" w:eastAsia="仿宋" w:hAnsi="仿宋"/>
          <w:b/>
          <w:sz w:val="32"/>
          <w:szCs w:val="32"/>
        </w:rPr>
        <w:t xml:space="preserve"> </w:t>
      </w:r>
      <w:r>
        <w:rPr>
          <w:rFonts w:ascii="仿宋" w:eastAsia="仿宋" w:hAnsi="仿宋" w:hint="eastAsia"/>
          <w:b/>
          <w:sz w:val="32"/>
          <w:szCs w:val="32"/>
        </w:rPr>
        <w:t>合作期限</w:t>
      </w:r>
    </w:p>
    <w:p w14:paraId="3104D2FD"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双方合作期限自2024年</w:t>
      </w:r>
      <w:r>
        <w:rPr>
          <w:rFonts w:ascii="仿宋" w:eastAsia="仿宋" w:hAnsi="仿宋"/>
          <w:sz w:val="32"/>
          <w:szCs w:val="32"/>
        </w:rPr>
        <w:t>9</w:t>
      </w:r>
      <w:r>
        <w:rPr>
          <w:rFonts w:ascii="仿宋" w:eastAsia="仿宋" w:hAnsi="仿宋" w:hint="eastAsia"/>
          <w:sz w:val="32"/>
          <w:szCs w:val="32"/>
        </w:rPr>
        <w:t>月【</w:t>
      </w:r>
      <w:r>
        <w:rPr>
          <w:rFonts w:ascii="仿宋" w:eastAsia="仿宋" w:hAnsi="仿宋"/>
          <w:sz w:val="32"/>
          <w:szCs w:val="32"/>
        </w:rPr>
        <w:t>10</w:t>
      </w:r>
      <w:r>
        <w:rPr>
          <w:rFonts w:ascii="仿宋" w:eastAsia="仿宋" w:hAnsi="仿宋" w:hint="eastAsia"/>
          <w:sz w:val="32"/>
          <w:szCs w:val="32"/>
        </w:rPr>
        <w:t>】日起至2024年10月【31】日为止，若需提前终止或者到期继续合作的，届时经双方协商一致后另行签订书面协议进行确认。就合作的具体项目期限以具体合作项目协议为准。</w:t>
      </w:r>
    </w:p>
    <w:p w14:paraId="211F0522" w14:textId="77777777" w:rsidR="000378CC" w:rsidRDefault="00000000">
      <w:pPr>
        <w:spacing w:line="560" w:lineRule="exact"/>
        <w:ind w:firstLineChars="200" w:firstLine="643"/>
        <w:rPr>
          <w:rFonts w:ascii="仿宋" w:eastAsia="仿宋" w:hAnsi="仿宋"/>
          <w:b/>
          <w:sz w:val="32"/>
          <w:szCs w:val="32"/>
        </w:rPr>
      </w:pPr>
      <w:r>
        <w:rPr>
          <w:rFonts w:ascii="仿宋" w:eastAsia="仿宋" w:hAnsi="仿宋" w:hint="eastAsia"/>
          <w:b/>
          <w:sz w:val="32"/>
          <w:szCs w:val="32"/>
        </w:rPr>
        <w:t xml:space="preserve">第六条 </w:t>
      </w:r>
      <w:r>
        <w:rPr>
          <w:rFonts w:ascii="仿宋" w:eastAsia="仿宋" w:hAnsi="仿宋"/>
          <w:b/>
          <w:sz w:val="32"/>
          <w:szCs w:val="32"/>
        </w:rPr>
        <w:t xml:space="preserve"> </w:t>
      </w:r>
      <w:r>
        <w:rPr>
          <w:rFonts w:ascii="仿宋" w:eastAsia="仿宋" w:hAnsi="仿宋" w:hint="eastAsia"/>
          <w:b/>
          <w:sz w:val="32"/>
          <w:szCs w:val="32"/>
        </w:rPr>
        <w:t>权利及义务</w:t>
      </w:r>
    </w:p>
    <w:p w14:paraId="3E14BF4B"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1、未经对方书面同意，任何一方不得使用对方品牌及相关信息。如经对方书面同意使用，另一方在使用对方的品牌及相关信息过程中不得有虚假宣传或其他损害对方声誉的行为，否则应承担赔偿责任。</w:t>
      </w:r>
    </w:p>
    <w:p w14:paraId="3CFB8733"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2、任何一方可在权限范围内按照对方业务邀约，向对方提供必要的行业特定技术信息支持。</w:t>
      </w:r>
    </w:p>
    <w:p w14:paraId="187E7909"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3、双方可共同策划组织各类公关活动、会议等，共同宣传、互相支持，共同促进双方的品牌发展。</w:t>
      </w:r>
    </w:p>
    <w:p w14:paraId="46F60903"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4、双方承诺，符合法律、行政法规的规定并履行双方内部决策程序后，具体合作项目，授予彼此在同等条件下享有优先合作权。</w:t>
      </w:r>
    </w:p>
    <w:p w14:paraId="67C4A183"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5、基于本协议签订的具体项目协议中存在于协议不一致的约定事项的以具体项目协议为准，具体项目协议中未说</w:t>
      </w:r>
      <w:r>
        <w:rPr>
          <w:rFonts w:ascii="仿宋" w:eastAsia="仿宋" w:hAnsi="仿宋" w:hint="eastAsia"/>
          <w:sz w:val="32"/>
          <w:szCs w:val="32"/>
        </w:rPr>
        <w:lastRenderedPageBreak/>
        <w:t>明或未约定的事项以本协议为原则进行确认。</w:t>
      </w:r>
    </w:p>
    <w:p w14:paraId="7D750E3B" w14:textId="77777777" w:rsidR="000378CC" w:rsidRDefault="00000000">
      <w:pPr>
        <w:spacing w:line="560" w:lineRule="exact"/>
        <w:ind w:firstLineChars="200" w:firstLine="643"/>
        <w:rPr>
          <w:rFonts w:ascii="仿宋" w:eastAsia="仿宋" w:hAnsi="仿宋"/>
          <w:b/>
          <w:sz w:val="32"/>
          <w:szCs w:val="32"/>
        </w:rPr>
      </w:pPr>
      <w:r>
        <w:rPr>
          <w:rFonts w:ascii="仿宋" w:eastAsia="仿宋" w:hAnsi="仿宋" w:hint="eastAsia"/>
          <w:b/>
          <w:sz w:val="32"/>
          <w:szCs w:val="32"/>
        </w:rPr>
        <w:t xml:space="preserve">第七条 </w:t>
      </w:r>
      <w:r>
        <w:rPr>
          <w:rFonts w:ascii="仿宋" w:eastAsia="仿宋" w:hAnsi="仿宋"/>
          <w:b/>
          <w:sz w:val="32"/>
          <w:szCs w:val="32"/>
        </w:rPr>
        <w:t xml:space="preserve"> </w:t>
      </w:r>
      <w:r>
        <w:rPr>
          <w:rFonts w:ascii="仿宋" w:eastAsia="仿宋" w:hAnsi="仿宋" w:hint="eastAsia"/>
          <w:b/>
          <w:sz w:val="32"/>
          <w:szCs w:val="32"/>
        </w:rPr>
        <w:t>沟通协调机制</w:t>
      </w:r>
    </w:p>
    <w:p w14:paraId="0EAFE001"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1、甲乙双方共同组成由双方高层牵头的联合协调小组，互相交流合适的项目合作信息，以推进具体项目合作落地。</w:t>
      </w:r>
    </w:p>
    <w:p w14:paraId="0C312F81"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2、若有潜在合作项目，联合协调小组可协调各方内部资源，支持对方前期拓展工作。</w:t>
      </w:r>
    </w:p>
    <w:p w14:paraId="55F810A0"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3、甲乙双方联系部门可通过多种形式建立有效的事务沟通机制，及时充分的开展业务交流与合作探讨。</w:t>
      </w:r>
    </w:p>
    <w:p w14:paraId="28A29CC6" w14:textId="77777777" w:rsidR="000378CC" w:rsidRDefault="00000000">
      <w:pPr>
        <w:spacing w:line="560" w:lineRule="exact"/>
        <w:ind w:firstLineChars="200" w:firstLine="643"/>
        <w:rPr>
          <w:rFonts w:ascii="仿宋" w:eastAsia="仿宋" w:hAnsi="仿宋"/>
          <w:b/>
          <w:sz w:val="32"/>
          <w:szCs w:val="32"/>
        </w:rPr>
      </w:pPr>
      <w:r>
        <w:rPr>
          <w:rFonts w:ascii="仿宋" w:eastAsia="仿宋" w:hAnsi="仿宋" w:hint="eastAsia"/>
          <w:b/>
          <w:sz w:val="32"/>
          <w:szCs w:val="32"/>
        </w:rPr>
        <w:t xml:space="preserve">第八条 </w:t>
      </w:r>
      <w:r>
        <w:rPr>
          <w:rFonts w:ascii="仿宋" w:eastAsia="仿宋" w:hAnsi="仿宋"/>
          <w:b/>
          <w:sz w:val="32"/>
          <w:szCs w:val="32"/>
        </w:rPr>
        <w:t xml:space="preserve"> </w:t>
      </w:r>
      <w:r>
        <w:rPr>
          <w:rFonts w:ascii="仿宋" w:eastAsia="仿宋" w:hAnsi="仿宋" w:hint="eastAsia"/>
          <w:b/>
          <w:sz w:val="32"/>
          <w:szCs w:val="32"/>
        </w:rPr>
        <w:t>保密条款</w:t>
      </w:r>
    </w:p>
    <w:p w14:paraId="016518D2"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1、对于本协议签署前或签署后，一方为合作项目披露的任何包含其非公开信息的文件或信息（包括但不限于商业计划、价格信息、财务信息、客户资料等），接收该等文件或信息的一方应予严格保密，未经披露方书面允许，不得以任何方式披露这些文件或信息，不得为合作项目以外的目的使用或利用该等文件或信息。但因根据法律法规、行政、司法部门及监管机构的要求进行的披露除外。</w:t>
      </w:r>
    </w:p>
    <w:p w14:paraId="1E75EF4E"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2、在本协议期满或终止之后，此保密条款的约定仍将继续有效，双方仍需履行其所承诺的保密义务。</w:t>
      </w:r>
    </w:p>
    <w:p w14:paraId="2D6A53F6" w14:textId="77777777" w:rsidR="000378CC" w:rsidRDefault="00000000">
      <w:pPr>
        <w:spacing w:line="560" w:lineRule="exact"/>
        <w:ind w:firstLineChars="200" w:firstLine="643"/>
        <w:rPr>
          <w:rFonts w:ascii="仿宋" w:eastAsia="仿宋" w:hAnsi="仿宋"/>
          <w:b/>
          <w:sz w:val="32"/>
          <w:szCs w:val="32"/>
        </w:rPr>
      </w:pPr>
      <w:r>
        <w:rPr>
          <w:rFonts w:ascii="仿宋" w:eastAsia="仿宋" w:hAnsi="仿宋" w:hint="eastAsia"/>
          <w:b/>
          <w:sz w:val="32"/>
          <w:szCs w:val="32"/>
        </w:rPr>
        <w:t xml:space="preserve">第九条 </w:t>
      </w:r>
      <w:r>
        <w:rPr>
          <w:rFonts w:ascii="仿宋" w:eastAsia="仿宋" w:hAnsi="仿宋"/>
          <w:b/>
          <w:sz w:val="32"/>
          <w:szCs w:val="32"/>
        </w:rPr>
        <w:t xml:space="preserve"> </w:t>
      </w:r>
      <w:r>
        <w:rPr>
          <w:rFonts w:ascii="仿宋" w:eastAsia="仿宋" w:hAnsi="仿宋" w:hint="eastAsia"/>
          <w:b/>
          <w:sz w:val="32"/>
          <w:szCs w:val="32"/>
        </w:rPr>
        <w:t>其他事宜</w:t>
      </w:r>
    </w:p>
    <w:p w14:paraId="6323D46D"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1、本协议适用中华人民共和国法律。本协议的变更及其他未尽事宜，由双方另行签订书面协议。因本协议事宜产生争议的，双方应优先协商解决；协商无法达成一致的，任何一方可向甲方所在地人民法院提起诉讼。</w:t>
      </w:r>
    </w:p>
    <w:p w14:paraId="709949CD"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2、甲乙双方确认，双方之间的信任与相互合作是本协</w:t>
      </w:r>
      <w:r>
        <w:rPr>
          <w:rFonts w:ascii="仿宋" w:eastAsia="仿宋" w:hAnsi="仿宋" w:hint="eastAsia"/>
          <w:sz w:val="32"/>
          <w:szCs w:val="32"/>
        </w:rPr>
        <w:lastRenderedPageBreak/>
        <w:t>议得以履行和合作目标得以实现的重要基础，除双方另有约定之外，一方在未经另一方事先认可的情况下，不应将本协议项下的全部或部分权利或义务转让给第三方。</w:t>
      </w:r>
    </w:p>
    <w:p w14:paraId="43B12AB8" w14:textId="77777777" w:rsidR="000378CC"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3、本协议自双方签字并盖章之日起生效，一式贰份，甲乙双方各执壹份，具有同等法律效力。</w:t>
      </w:r>
    </w:p>
    <w:p w14:paraId="7EC0A863" w14:textId="77777777" w:rsidR="000378CC" w:rsidRDefault="00000000">
      <w:pPr>
        <w:spacing w:line="560" w:lineRule="exact"/>
        <w:rPr>
          <w:rFonts w:ascii="仿宋" w:eastAsia="仿宋" w:hAnsi="仿宋"/>
          <w:sz w:val="32"/>
          <w:szCs w:val="32"/>
        </w:rPr>
      </w:pPr>
      <w:r>
        <w:rPr>
          <w:rFonts w:ascii="仿宋" w:eastAsia="仿宋" w:hAnsi="仿宋" w:hint="eastAsia"/>
          <w:sz w:val="32"/>
          <w:szCs w:val="32"/>
        </w:rPr>
        <w:t>（以下无正文）</w:t>
      </w:r>
    </w:p>
    <w:p w14:paraId="76F9A97D" w14:textId="77777777" w:rsidR="000378CC" w:rsidRDefault="000378CC">
      <w:pPr>
        <w:spacing w:line="560" w:lineRule="exact"/>
        <w:rPr>
          <w:rFonts w:ascii="仿宋" w:eastAsia="仿宋" w:hAnsi="仿宋"/>
          <w:sz w:val="32"/>
          <w:szCs w:val="32"/>
        </w:rPr>
        <w:sectPr w:rsidR="000378CC">
          <w:footerReference w:type="default" r:id="rId6"/>
          <w:pgSz w:w="11906" w:h="16838"/>
          <w:pgMar w:top="1440" w:right="1797" w:bottom="1440" w:left="1797" w:header="851" w:footer="992" w:gutter="0"/>
          <w:cols w:space="720"/>
          <w:docGrid w:type="lines" w:linePitch="312"/>
        </w:sectPr>
      </w:pPr>
    </w:p>
    <w:p w14:paraId="2C8B289D" w14:textId="77777777" w:rsidR="000378CC" w:rsidRDefault="00000000">
      <w:pPr>
        <w:spacing w:line="560" w:lineRule="exact"/>
        <w:rPr>
          <w:rFonts w:ascii="仿宋" w:eastAsia="仿宋" w:hAnsi="仿宋"/>
          <w:sz w:val="32"/>
          <w:szCs w:val="32"/>
        </w:rPr>
      </w:pPr>
      <w:r>
        <w:rPr>
          <w:rFonts w:ascii="仿宋" w:eastAsia="仿宋" w:hAnsi="仿宋" w:hint="eastAsia"/>
          <w:sz w:val="32"/>
          <w:szCs w:val="32"/>
        </w:rPr>
        <w:lastRenderedPageBreak/>
        <w:t>（本页无正文，为签署页）</w:t>
      </w:r>
    </w:p>
    <w:p w14:paraId="71A1CBB9" w14:textId="77777777" w:rsidR="000378CC" w:rsidRDefault="000378CC">
      <w:pPr>
        <w:spacing w:line="560" w:lineRule="exact"/>
        <w:rPr>
          <w:rFonts w:ascii="仿宋" w:eastAsia="仿宋" w:hAnsi="仿宋"/>
          <w:sz w:val="32"/>
          <w:szCs w:val="32"/>
        </w:rPr>
      </w:pPr>
    </w:p>
    <w:p w14:paraId="67117D5A" w14:textId="77777777" w:rsidR="000378CC" w:rsidRDefault="000378CC">
      <w:pPr>
        <w:spacing w:line="560" w:lineRule="exact"/>
        <w:rPr>
          <w:rFonts w:ascii="仿宋" w:eastAsia="仿宋" w:hAnsi="仿宋"/>
          <w:sz w:val="32"/>
          <w:szCs w:val="32"/>
        </w:rPr>
      </w:pPr>
    </w:p>
    <w:p w14:paraId="2502DD5C" w14:textId="77777777" w:rsidR="000378CC" w:rsidRDefault="00000000">
      <w:pPr>
        <w:spacing w:line="560" w:lineRule="exact"/>
        <w:rPr>
          <w:rFonts w:ascii="仿宋" w:eastAsia="仿宋" w:hAnsi="仿宋"/>
          <w:sz w:val="32"/>
          <w:szCs w:val="32"/>
        </w:rPr>
      </w:pPr>
      <w:r>
        <w:rPr>
          <w:rFonts w:ascii="仿宋" w:eastAsia="仿宋" w:hAnsi="仿宋" w:hint="eastAsia"/>
          <w:b/>
          <w:bCs/>
          <w:sz w:val="32"/>
          <w:szCs w:val="32"/>
        </w:rPr>
        <w:t>甲方：</w:t>
      </w:r>
      <w:r>
        <w:rPr>
          <w:rFonts w:ascii="仿宋" w:eastAsia="仿宋" w:hAnsi="仿宋"/>
          <w:sz w:val="32"/>
          <w:szCs w:val="32"/>
        </w:rPr>
        <w:t>北京京彩文化有限责任公司</w:t>
      </w:r>
      <w:r>
        <w:rPr>
          <w:rFonts w:ascii="仿宋" w:eastAsia="仿宋" w:hAnsi="仿宋" w:hint="eastAsia"/>
          <w:sz w:val="32"/>
          <w:szCs w:val="32"/>
        </w:rPr>
        <w:t>（盖章）</w:t>
      </w:r>
    </w:p>
    <w:p w14:paraId="79F2C8F7" w14:textId="77777777" w:rsidR="000378CC" w:rsidRDefault="00000000">
      <w:pPr>
        <w:spacing w:line="560" w:lineRule="exact"/>
        <w:rPr>
          <w:rFonts w:ascii="仿宋" w:eastAsia="仿宋" w:hAnsi="仿宋"/>
          <w:sz w:val="32"/>
          <w:szCs w:val="32"/>
        </w:rPr>
      </w:pPr>
      <w:r>
        <w:rPr>
          <w:rFonts w:ascii="仿宋" w:eastAsia="仿宋" w:hAnsi="仿宋" w:hint="eastAsia"/>
          <w:sz w:val="32"/>
          <w:szCs w:val="32"/>
        </w:rPr>
        <w:t>代表人（签名）：</w:t>
      </w:r>
    </w:p>
    <w:p w14:paraId="7214B4EC" w14:textId="77777777" w:rsidR="000378CC" w:rsidRDefault="000378CC">
      <w:pPr>
        <w:spacing w:line="560" w:lineRule="exact"/>
        <w:rPr>
          <w:rFonts w:ascii="仿宋" w:eastAsia="仿宋" w:hAnsi="仿宋"/>
          <w:sz w:val="32"/>
          <w:szCs w:val="32"/>
        </w:rPr>
      </w:pPr>
    </w:p>
    <w:p w14:paraId="1F6DB20E" w14:textId="77777777" w:rsidR="000378CC" w:rsidRDefault="000378CC">
      <w:pPr>
        <w:spacing w:line="560" w:lineRule="exact"/>
        <w:rPr>
          <w:rFonts w:ascii="仿宋" w:eastAsia="仿宋" w:hAnsi="仿宋"/>
          <w:sz w:val="32"/>
          <w:szCs w:val="32"/>
        </w:rPr>
      </w:pPr>
    </w:p>
    <w:p w14:paraId="4E54815A" w14:textId="77777777" w:rsidR="000378CC" w:rsidRDefault="000378CC">
      <w:pPr>
        <w:spacing w:line="560" w:lineRule="exact"/>
        <w:rPr>
          <w:rFonts w:ascii="仿宋" w:eastAsia="仿宋" w:hAnsi="仿宋"/>
          <w:sz w:val="32"/>
          <w:szCs w:val="32"/>
        </w:rPr>
      </w:pPr>
    </w:p>
    <w:p w14:paraId="1AF3315D" w14:textId="58212467" w:rsidR="000378CC" w:rsidRDefault="00000000">
      <w:pPr>
        <w:spacing w:line="560" w:lineRule="exact"/>
        <w:rPr>
          <w:rFonts w:ascii="仿宋" w:eastAsia="仿宋" w:hAnsi="仿宋"/>
          <w:sz w:val="32"/>
          <w:szCs w:val="32"/>
        </w:rPr>
      </w:pPr>
      <w:r>
        <w:rPr>
          <w:rFonts w:ascii="仿宋" w:eastAsia="仿宋" w:hAnsi="仿宋" w:hint="eastAsia"/>
          <w:b/>
          <w:bCs/>
          <w:sz w:val="32"/>
          <w:szCs w:val="32"/>
        </w:rPr>
        <w:t xml:space="preserve">乙方： </w:t>
      </w:r>
      <w:r w:rsidR="00511BBD" w:rsidRPr="00511BBD">
        <w:rPr>
          <w:rFonts w:ascii="仿宋" w:eastAsia="仿宋" w:hAnsi="仿宋" w:hint="eastAsia"/>
          <w:sz w:val="32"/>
          <w:szCs w:val="32"/>
        </w:rPr>
        <w:t>康辉集团北京国际会议展览有限公司</w:t>
      </w:r>
      <w:r>
        <w:rPr>
          <w:rFonts w:ascii="仿宋" w:eastAsia="仿宋" w:hAnsi="仿宋" w:hint="eastAsia"/>
          <w:b/>
          <w:bCs/>
          <w:sz w:val="32"/>
          <w:szCs w:val="32"/>
        </w:rPr>
        <w:t xml:space="preserve"> </w:t>
      </w:r>
      <w:r>
        <w:rPr>
          <w:rFonts w:ascii="仿宋" w:eastAsia="仿宋" w:hAnsi="仿宋" w:hint="eastAsia"/>
          <w:sz w:val="32"/>
          <w:szCs w:val="32"/>
        </w:rPr>
        <w:t>（盖章）</w:t>
      </w:r>
    </w:p>
    <w:p w14:paraId="7EB98430" w14:textId="77777777" w:rsidR="000378CC" w:rsidRDefault="00000000">
      <w:pPr>
        <w:spacing w:line="560" w:lineRule="exact"/>
        <w:rPr>
          <w:rFonts w:ascii="仿宋" w:eastAsia="仿宋" w:hAnsi="仿宋"/>
          <w:sz w:val="32"/>
          <w:szCs w:val="32"/>
        </w:rPr>
      </w:pPr>
      <w:r>
        <w:rPr>
          <w:rFonts w:ascii="仿宋" w:eastAsia="仿宋" w:hAnsi="仿宋" w:hint="eastAsia"/>
          <w:sz w:val="32"/>
          <w:szCs w:val="32"/>
        </w:rPr>
        <w:t>代表人（签名）：</w:t>
      </w:r>
    </w:p>
    <w:p w14:paraId="2E11299D" w14:textId="77777777" w:rsidR="000378CC" w:rsidRDefault="000378CC">
      <w:pPr>
        <w:spacing w:line="560" w:lineRule="exact"/>
        <w:rPr>
          <w:rFonts w:ascii="仿宋" w:eastAsia="仿宋" w:hAnsi="仿宋"/>
          <w:sz w:val="32"/>
          <w:szCs w:val="32"/>
        </w:rPr>
      </w:pPr>
    </w:p>
    <w:p w14:paraId="63762F65" w14:textId="77777777" w:rsidR="000378CC" w:rsidRDefault="000378CC">
      <w:pPr>
        <w:spacing w:line="560" w:lineRule="exact"/>
        <w:rPr>
          <w:rFonts w:ascii="仿宋" w:eastAsia="仿宋" w:hAnsi="仿宋"/>
          <w:sz w:val="32"/>
          <w:szCs w:val="32"/>
        </w:rPr>
      </w:pPr>
    </w:p>
    <w:p w14:paraId="48051AD8" w14:textId="77777777" w:rsidR="000378CC" w:rsidRDefault="000378CC">
      <w:pPr>
        <w:spacing w:line="560" w:lineRule="exact"/>
        <w:rPr>
          <w:rFonts w:ascii="仿宋" w:eastAsia="仿宋" w:hAnsi="仿宋"/>
          <w:sz w:val="32"/>
          <w:szCs w:val="32"/>
        </w:rPr>
      </w:pPr>
    </w:p>
    <w:p w14:paraId="06E3B28E" w14:textId="77777777" w:rsidR="000378CC" w:rsidRDefault="00000000">
      <w:pPr>
        <w:widowControl/>
        <w:spacing w:before="100" w:beforeAutospacing="1" w:after="100" w:afterAutospacing="1"/>
        <w:rPr>
          <w:rFonts w:ascii="仿宋" w:eastAsia="仿宋" w:hAnsi="仿宋" w:cs="仿宋"/>
          <w:sz w:val="36"/>
          <w:szCs w:val="36"/>
        </w:rPr>
      </w:pPr>
      <w:r>
        <w:rPr>
          <w:rFonts w:ascii="仿宋" w:eastAsia="仿宋" w:hAnsi="仿宋" w:hint="eastAsia"/>
          <w:sz w:val="32"/>
          <w:szCs w:val="32"/>
        </w:rPr>
        <w:t>签署日期：</w:t>
      </w:r>
      <w:r>
        <w:rPr>
          <w:rFonts w:ascii="仿宋" w:eastAsia="仿宋" w:hAnsi="仿宋"/>
          <w:sz w:val="32"/>
          <w:szCs w:val="32"/>
        </w:rPr>
        <w:t>2024</w:t>
      </w:r>
      <w:r>
        <w:rPr>
          <w:rFonts w:ascii="仿宋" w:eastAsia="仿宋" w:hAnsi="仿宋" w:hint="eastAsia"/>
          <w:sz w:val="32"/>
          <w:szCs w:val="32"/>
        </w:rPr>
        <w:t>年</w:t>
      </w:r>
      <w:r>
        <w:rPr>
          <w:rFonts w:ascii="仿宋" w:eastAsia="仿宋" w:hAnsi="仿宋"/>
          <w:sz w:val="32"/>
          <w:szCs w:val="32"/>
        </w:rPr>
        <w:t>9</w:t>
      </w:r>
      <w:r>
        <w:rPr>
          <w:rFonts w:ascii="仿宋" w:eastAsia="仿宋" w:hAnsi="仿宋" w:hint="eastAsia"/>
          <w:sz w:val="32"/>
          <w:szCs w:val="32"/>
        </w:rPr>
        <w:t>月1</w:t>
      </w:r>
      <w:r>
        <w:rPr>
          <w:rFonts w:ascii="仿宋" w:eastAsia="仿宋" w:hAnsi="仿宋"/>
          <w:sz w:val="32"/>
          <w:szCs w:val="32"/>
        </w:rPr>
        <w:t>0</w:t>
      </w:r>
      <w:r>
        <w:rPr>
          <w:rFonts w:ascii="仿宋" w:eastAsia="仿宋" w:hAnsi="仿宋" w:hint="eastAsia"/>
          <w:sz w:val="32"/>
          <w:szCs w:val="32"/>
        </w:rPr>
        <w:t>日</w:t>
      </w:r>
    </w:p>
    <w:p w14:paraId="68459C25" w14:textId="77777777" w:rsidR="000378CC" w:rsidRDefault="00000000">
      <w:pPr>
        <w:widowControl/>
        <w:jc w:val="left"/>
        <w:rPr>
          <w:rFonts w:ascii="仿宋" w:eastAsia="仿宋" w:hAnsi="仿宋" w:cs="仿宋"/>
          <w:sz w:val="36"/>
          <w:szCs w:val="36"/>
        </w:rPr>
      </w:pPr>
      <w:r>
        <w:rPr>
          <w:rFonts w:ascii="仿宋" w:eastAsia="仿宋" w:hAnsi="仿宋" w:cs="仿宋"/>
          <w:sz w:val="36"/>
          <w:szCs w:val="36"/>
        </w:rPr>
        <w:br w:type="page"/>
      </w:r>
    </w:p>
    <w:p w14:paraId="5394BD72" w14:textId="77777777" w:rsidR="000378CC" w:rsidRDefault="00000000">
      <w:pPr>
        <w:widowControl/>
        <w:spacing w:before="100" w:beforeAutospacing="1" w:after="100" w:afterAutospacing="1"/>
        <w:rPr>
          <w:rFonts w:ascii="仿宋" w:eastAsia="仿宋" w:hAnsi="仿宋"/>
          <w:sz w:val="32"/>
          <w:szCs w:val="32"/>
        </w:rPr>
      </w:pPr>
      <w:r>
        <w:rPr>
          <w:rFonts w:ascii="仿宋" w:eastAsia="仿宋" w:hAnsi="仿宋" w:hint="eastAsia"/>
          <w:sz w:val="32"/>
          <w:szCs w:val="32"/>
        </w:rPr>
        <w:lastRenderedPageBreak/>
        <w:t>附件1报价单</w:t>
      </w:r>
    </w:p>
    <w:tbl>
      <w:tblPr>
        <w:tblStyle w:val="a6"/>
        <w:tblW w:w="0" w:type="auto"/>
        <w:tblLook w:val="04A0" w:firstRow="1" w:lastRow="0" w:firstColumn="1" w:lastColumn="0" w:noHBand="0" w:noVBand="1"/>
      </w:tblPr>
      <w:tblGrid>
        <w:gridCol w:w="514"/>
        <w:gridCol w:w="1909"/>
        <w:gridCol w:w="2351"/>
        <w:gridCol w:w="713"/>
        <w:gridCol w:w="785"/>
        <w:gridCol w:w="785"/>
        <w:gridCol w:w="986"/>
        <w:gridCol w:w="1369"/>
      </w:tblGrid>
      <w:tr w:rsidR="000378CC" w14:paraId="71989316" w14:textId="77777777">
        <w:trPr>
          <w:trHeight w:val="793"/>
        </w:trPr>
        <w:tc>
          <w:tcPr>
            <w:tcW w:w="514" w:type="dxa"/>
          </w:tcPr>
          <w:p w14:paraId="27D9E25E" w14:textId="77777777" w:rsidR="000378CC" w:rsidRDefault="00000000">
            <w:pPr>
              <w:rPr>
                <w:b/>
                <w:bCs/>
                <w:sz w:val="22"/>
                <w:szCs w:val="22"/>
              </w:rPr>
            </w:pPr>
            <w:r>
              <w:rPr>
                <w:rFonts w:hint="eastAsia"/>
                <w:b/>
                <w:bCs/>
                <w:sz w:val="22"/>
                <w:szCs w:val="22"/>
              </w:rPr>
              <w:t>序号</w:t>
            </w:r>
          </w:p>
        </w:tc>
        <w:tc>
          <w:tcPr>
            <w:tcW w:w="1909" w:type="dxa"/>
          </w:tcPr>
          <w:p w14:paraId="6CCDF54E" w14:textId="77777777" w:rsidR="000378CC" w:rsidRDefault="00000000">
            <w:pPr>
              <w:rPr>
                <w:b/>
                <w:bCs/>
                <w:sz w:val="22"/>
                <w:szCs w:val="22"/>
              </w:rPr>
            </w:pPr>
            <w:r>
              <w:rPr>
                <w:rFonts w:hint="eastAsia"/>
                <w:b/>
                <w:bCs/>
                <w:sz w:val="22"/>
                <w:szCs w:val="22"/>
              </w:rPr>
              <w:t>项目</w:t>
            </w:r>
          </w:p>
        </w:tc>
        <w:tc>
          <w:tcPr>
            <w:tcW w:w="2351" w:type="dxa"/>
          </w:tcPr>
          <w:p w14:paraId="3448A447" w14:textId="77777777" w:rsidR="000378CC" w:rsidRDefault="00000000">
            <w:pPr>
              <w:rPr>
                <w:b/>
                <w:bCs/>
                <w:sz w:val="22"/>
                <w:szCs w:val="22"/>
              </w:rPr>
            </w:pPr>
            <w:r>
              <w:rPr>
                <w:rFonts w:hint="eastAsia"/>
                <w:b/>
                <w:bCs/>
                <w:sz w:val="22"/>
                <w:szCs w:val="22"/>
              </w:rPr>
              <w:t>材质说明</w:t>
            </w:r>
          </w:p>
        </w:tc>
        <w:tc>
          <w:tcPr>
            <w:tcW w:w="713" w:type="dxa"/>
          </w:tcPr>
          <w:p w14:paraId="61D303D8" w14:textId="77777777" w:rsidR="000378CC" w:rsidRDefault="00000000">
            <w:pPr>
              <w:rPr>
                <w:b/>
                <w:bCs/>
                <w:sz w:val="22"/>
                <w:szCs w:val="22"/>
              </w:rPr>
            </w:pPr>
            <w:r>
              <w:rPr>
                <w:rFonts w:hint="eastAsia"/>
                <w:b/>
                <w:bCs/>
                <w:sz w:val="22"/>
                <w:szCs w:val="22"/>
              </w:rPr>
              <w:t>单位</w:t>
            </w:r>
          </w:p>
        </w:tc>
        <w:tc>
          <w:tcPr>
            <w:tcW w:w="785" w:type="dxa"/>
          </w:tcPr>
          <w:p w14:paraId="77475D51" w14:textId="77777777" w:rsidR="000378CC" w:rsidRDefault="00000000">
            <w:pPr>
              <w:rPr>
                <w:b/>
                <w:bCs/>
                <w:sz w:val="22"/>
                <w:szCs w:val="22"/>
              </w:rPr>
            </w:pPr>
            <w:r>
              <w:rPr>
                <w:rFonts w:hint="eastAsia"/>
                <w:b/>
                <w:bCs/>
                <w:sz w:val="22"/>
                <w:szCs w:val="22"/>
              </w:rPr>
              <w:t>数量</w:t>
            </w:r>
            <w:r>
              <w:rPr>
                <w:rFonts w:hint="eastAsia"/>
                <w:b/>
                <w:bCs/>
                <w:sz w:val="22"/>
                <w:szCs w:val="22"/>
              </w:rPr>
              <w:t>1</w:t>
            </w:r>
          </w:p>
        </w:tc>
        <w:tc>
          <w:tcPr>
            <w:tcW w:w="785" w:type="dxa"/>
          </w:tcPr>
          <w:p w14:paraId="07D3E331" w14:textId="77777777" w:rsidR="000378CC" w:rsidRDefault="00000000">
            <w:pPr>
              <w:rPr>
                <w:b/>
                <w:bCs/>
                <w:sz w:val="22"/>
                <w:szCs w:val="22"/>
              </w:rPr>
            </w:pPr>
            <w:r>
              <w:rPr>
                <w:rFonts w:hint="eastAsia"/>
                <w:b/>
                <w:bCs/>
                <w:sz w:val="22"/>
                <w:szCs w:val="22"/>
              </w:rPr>
              <w:t>数量</w:t>
            </w:r>
            <w:r>
              <w:rPr>
                <w:rFonts w:hint="eastAsia"/>
                <w:b/>
                <w:bCs/>
                <w:sz w:val="22"/>
                <w:szCs w:val="22"/>
              </w:rPr>
              <w:t>2</w:t>
            </w:r>
          </w:p>
        </w:tc>
        <w:tc>
          <w:tcPr>
            <w:tcW w:w="986" w:type="dxa"/>
          </w:tcPr>
          <w:p w14:paraId="66BF7E87" w14:textId="77777777" w:rsidR="000378CC" w:rsidRDefault="00000000">
            <w:pPr>
              <w:rPr>
                <w:b/>
                <w:bCs/>
                <w:sz w:val="22"/>
                <w:szCs w:val="22"/>
              </w:rPr>
            </w:pPr>
            <w:r>
              <w:rPr>
                <w:rFonts w:hint="eastAsia"/>
                <w:b/>
                <w:bCs/>
                <w:sz w:val="22"/>
                <w:szCs w:val="22"/>
              </w:rPr>
              <w:t>单价</w:t>
            </w:r>
          </w:p>
        </w:tc>
        <w:tc>
          <w:tcPr>
            <w:tcW w:w="1369" w:type="dxa"/>
          </w:tcPr>
          <w:p w14:paraId="5B65F5EE" w14:textId="77777777" w:rsidR="000378CC" w:rsidRDefault="00000000">
            <w:pPr>
              <w:rPr>
                <w:b/>
                <w:bCs/>
                <w:sz w:val="22"/>
                <w:szCs w:val="22"/>
              </w:rPr>
            </w:pPr>
            <w:r>
              <w:rPr>
                <w:rFonts w:hint="eastAsia"/>
                <w:b/>
                <w:bCs/>
                <w:sz w:val="22"/>
                <w:szCs w:val="22"/>
              </w:rPr>
              <w:t>价格</w:t>
            </w:r>
          </w:p>
        </w:tc>
      </w:tr>
      <w:tr w:rsidR="000378CC" w14:paraId="69E67498" w14:textId="77777777">
        <w:trPr>
          <w:trHeight w:val="378"/>
        </w:trPr>
        <w:tc>
          <w:tcPr>
            <w:tcW w:w="514" w:type="dxa"/>
            <w:noWrap/>
          </w:tcPr>
          <w:p w14:paraId="054F94DA" w14:textId="77777777" w:rsidR="000378CC" w:rsidRDefault="00000000">
            <w:pPr>
              <w:rPr>
                <w:sz w:val="22"/>
                <w:szCs w:val="22"/>
              </w:rPr>
            </w:pPr>
            <w:r>
              <w:rPr>
                <w:rFonts w:hint="eastAsia"/>
                <w:sz w:val="22"/>
                <w:szCs w:val="22"/>
              </w:rPr>
              <w:t>1</w:t>
            </w:r>
          </w:p>
        </w:tc>
        <w:tc>
          <w:tcPr>
            <w:tcW w:w="1909" w:type="dxa"/>
            <w:vMerge w:val="restart"/>
          </w:tcPr>
          <w:p w14:paraId="590E2B5D" w14:textId="77777777" w:rsidR="000378CC" w:rsidRDefault="00000000">
            <w:pPr>
              <w:rPr>
                <w:sz w:val="22"/>
                <w:szCs w:val="22"/>
              </w:rPr>
            </w:pPr>
            <w:r>
              <w:rPr>
                <w:rFonts w:hint="eastAsia"/>
                <w:sz w:val="22"/>
                <w:szCs w:val="22"/>
              </w:rPr>
              <w:t>框架搭建</w:t>
            </w:r>
          </w:p>
        </w:tc>
        <w:tc>
          <w:tcPr>
            <w:tcW w:w="2351" w:type="dxa"/>
            <w:noWrap/>
          </w:tcPr>
          <w:p w14:paraId="0FA26328" w14:textId="77777777" w:rsidR="000378CC" w:rsidRDefault="00000000">
            <w:pPr>
              <w:rPr>
                <w:sz w:val="22"/>
                <w:szCs w:val="22"/>
              </w:rPr>
            </w:pPr>
            <w:r>
              <w:rPr>
                <w:rFonts w:hint="eastAsia"/>
                <w:sz w:val="22"/>
                <w:szCs w:val="22"/>
              </w:rPr>
              <w:t>方管喷塑焊接螺母结构</w:t>
            </w:r>
          </w:p>
        </w:tc>
        <w:tc>
          <w:tcPr>
            <w:tcW w:w="713" w:type="dxa"/>
            <w:noWrap/>
          </w:tcPr>
          <w:p w14:paraId="63C2BD3C" w14:textId="77777777" w:rsidR="000378CC" w:rsidRDefault="00000000">
            <w:pPr>
              <w:rPr>
                <w:sz w:val="22"/>
                <w:szCs w:val="22"/>
              </w:rPr>
            </w:pPr>
            <w:r>
              <w:rPr>
                <w:rFonts w:hint="eastAsia"/>
                <w:sz w:val="22"/>
                <w:szCs w:val="22"/>
              </w:rPr>
              <w:t>项</w:t>
            </w:r>
          </w:p>
        </w:tc>
        <w:tc>
          <w:tcPr>
            <w:tcW w:w="785" w:type="dxa"/>
            <w:noWrap/>
          </w:tcPr>
          <w:p w14:paraId="40E2A07B" w14:textId="77777777" w:rsidR="000378CC" w:rsidRDefault="00000000">
            <w:pPr>
              <w:rPr>
                <w:sz w:val="22"/>
                <w:szCs w:val="22"/>
              </w:rPr>
            </w:pPr>
            <w:r>
              <w:rPr>
                <w:rFonts w:hint="eastAsia"/>
                <w:sz w:val="22"/>
                <w:szCs w:val="22"/>
              </w:rPr>
              <w:t>1</w:t>
            </w:r>
          </w:p>
        </w:tc>
        <w:tc>
          <w:tcPr>
            <w:tcW w:w="785" w:type="dxa"/>
            <w:noWrap/>
          </w:tcPr>
          <w:p w14:paraId="513367EC" w14:textId="77777777" w:rsidR="000378CC" w:rsidRDefault="00000000">
            <w:pPr>
              <w:rPr>
                <w:sz w:val="22"/>
                <w:szCs w:val="22"/>
              </w:rPr>
            </w:pPr>
            <w:r>
              <w:rPr>
                <w:rFonts w:hint="eastAsia"/>
                <w:sz w:val="22"/>
                <w:szCs w:val="22"/>
              </w:rPr>
              <w:t>86</w:t>
            </w:r>
          </w:p>
        </w:tc>
        <w:tc>
          <w:tcPr>
            <w:tcW w:w="986" w:type="dxa"/>
          </w:tcPr>
          <w:p w14:paraId="3C26AF63" w14:textId="77777777" w:rsidR="000378CC" w:rsidRDefault="00000000">
            <w:pPr>
              <w:rPr>
                <w:sz w:val="22"/>
                <w:szCs w:val="22"/>
              </w:rPr>
            </w:pPr>
            <w:r>
              <w:rPr>
                <w:rFonts w:hint="eastAsia"/>
                <w:sz w:val="22"/>
                <w:szCs w:val="22"/>
              </w:rPr>
              <w:t>¥2,000</w:t>
            </w:r>
          </w:p>
        </w:tc>
        <w:tc>
          <w:tcPr>
            <w:tcW w:w="1369" w:type="dxa"/>
          </w:tcPr>
          <w:p w14:paraId="33233CF6" w14:textId="77777777" w:rsidR="000378CC" w:rsidRDefault="00000000">
            <w:pPr>
              <w:rPr>
                <w:sz w:val="22"/>
                <w:szCs w:val="22"/>
              </w:rPr>
            </w:pPr>
            <w:r>
              <w:rPr>
                <w:rFonts w:hint="eastAsia"/>
                <w:sz w:val="22"/>
                <w:szCs w:val="22"/>
              </w:rPr>
              <w:t>¥172,000</w:t>
            </w:r>
          </w:p>
        </w:tc>
      </w:tr>
      <w:tr w:rsidR="000378CC" w14:paraId="4930FCB8" w14:textId="77777777">
        <w:trPr>
          <w:trHeight w:val="378"/>
        </w:trPr>
        <w:tc>
          <w:tcPr>
            <w:tcW w:w="514" w:type="dxa"/>
            <w:noWrap/>
          </w:tcPr>
          <w:p w14:paraId="4913D325" w14:textId="77777777" w:rsidR="000378CC" w:rsidRDefault="00000000">
            <w:pPr>
              <w:rPr>
                <w:sz w:val="22"/>
                <w:szCs w:val="22"/>
              </w:rPr>
            </w:pPr>
            <w:r>
              <w:rPr>
                <w:rFonts w:hint="eastAsia"/>
                <w:sz w:val="22"/>
                <w:szCs w:val="22"/>
              </w:rPr>
              <w:t>2</w:t>
            </w:r>
          </w:p>
        </w:tc>
        <w:tc>
          <w:tcPr>
            <w:tcW w:w="1909" w:type="dxa"/>
            <w:vMerge/>
          </w:tcPr>
          <w:p w14:paraId="189809CF" w14:textId="77777777" w:rsidR="000378CC" w:rsidRDefault="000378CC">
            <w:pPr>
              <w:rPr>
                <w:sz w:val="22"/>
                <w:szCs w:val="22"/>
              </w:rPr>
            </w:pPr>
          </w:p>
        </w:tc>
        <w:tc>
          <w:tcPr>
            <w:tcW w:w="2351" w:type="dxa"/>
            <w:noWrap/>
          </w:tcPr>
          <w:p w14:paraId="1BBD1C19" w14:textId="77777777" w:rsidR="000378CC" w:rsidRDefault="00000000">
            <w:pPr>
              <w:rPr>
                <w:sz w:val="22"/>
                <w:szCs w:val="22"/>
              </w:rPr>
            </w:pPr>
            <w:r>
              <w:rPr>
                <w:rFonts w:hint="eastAsia"/>
                <w:sz w:val="22"/>
                <w:szCs w:val="22"/>
              </w:rPr>
              <w:t>铁板配重</w:t>
            </w:r>
          </w:p>
        </w:tc>
        <w:tc>
          <w:tcPr>
            <w:tcW w:w="713" w:type="dxa"/>
            <w:noWrap/>
          </w:tcPr>
          <w:p w14:paraId="40EBB303" w14:textId="77777777" w:rsidR="000378CC" w:rsidRDefault="00000000">
            <w:pPr>
              <w:rPr>
                <w:sz w:val="22"/>
                <w:szCs w:val="22"/>
              </w:rPr>
            </w:pPr>
            <w:r>
              <w:rPr>
                <w:rFonts w:hint="eastAsia"/>
                <w:sz w:val="22"/>
                <w:szCs w:val="22"/>
              </w:rPr>
              <w:t>项</w:t>
            </w:r>
          </w:p>
        </w:tc>
        <w:tc>
          <w:tcPr>
            <w:tcW w:w="785" w:type="dxa"/>
            <w:noWrap/>
          </w:tcPr>
          <w:p w14:paraId="2D3F6251" w14:textId="77777777" w:rsidR="000378CC" w:rsidRDefault="00000000">
            <w:pPr>
              <w:rPr>
                <w:sz w:val="22"/>
                <w:szCs w:val="22"/>
              </w:rPr>
            </w:pPr>
            <w:r>
              <w:rPr>
                <w:rFonts w:hint="eastAsia"/>
                <w:sz w:val="22"/>
                <w:szCs w:val="22"/>
              </w:rPr>
              <w:t>1</w:t>
            </w:r>
          </w:p>
        </w:tc>
        <w:tc>
          <w:tcPr>
            <w:tcW w:w="785" w:type="dxa"/>
            <w:noWrap/>
          </w:tcPr>
          <w:p w14:paraId="73AB8A4D" w14:textId="77777777" w:rsidR="000378CC" w:rsidRDefault="00000000">
            <w:pPr>
              <w:rPr>
                <w:sz w:val="22"/>
                <w:szCs w:val="22"/>
              </w:rPr>
            </w:pPr>
            <w:r>
              <w:rPr>
                <w:rFonts w:hint="eastAsia"/>
                <w:sz w:val="22"/>
                <w:szCs w:val="22"/>
              </w:rPr>
              <w:t>86</w:t>
            </w:r>
          </w:p>
        </w:tc>
        <w:tc>
          <w:tcPr>
            <w:tcW w:w="986" w:type="dxa"/>
          </w:tcPr>
          <w:p w14:paraId="16E593C0" w14:textId="77777777" w:rsidR="000378CC" w:rsidRDefault="00000000">
            <w:pPr>
              <w:rPr>
                <w:sz w:val="22"/>
                <w:szCs w:val="22"/>
              </w:rPr>
            </w:pPr>
            <w:r>
              <w:rPr>
                <w:rFonts w:hint="eastAsia"/>
                <w:sz w:val="22"/>
                <w:szCs w:val="22"/>
              </w:rPr>
              <w:t>¥400</w:t>
            </w:r>
          </w:p>
        </w:tc>
        <w:tc>
          <w:tcPr>
            <w:tcW w:w="1369" w:type="dxa"/>
          </w:tcPr>
          <w:p w14:paraId="0061F642" w14:textId="77777777" w:rsidR="000378CC" w:rsidRDefault="00000000">
            <w:pPr>
              <w:rPr>
                <w:sz w:val="22"/>
                <w:szCs w:val="22"/>
              </w:rPr>
            </w:pPr>
            <w:r>
              <w:rPr>
                <w:rFonts w:hint="eastAsia"/>
                <w:sz w:val="22"/>
                <w:szCs w:val="22"/>
              </w:rPr>
              <w:t>¥34,400</w:t>
            </w:r>
          </w:p>
        </w:tc>
      </w:tr>
      <w:tr w:rsidR="000378CC" w14:paraId="4BF2B9FA" w14:textId="77777777">
        <w:trPr>
          <w:trHeight w:val="378"/>
        </w:trPr>
        <w:tc>
          <w:tcPr>
            <w:tcW w:w="514" w:type="dxa"/>
            <w:noWrap/>
          </w:tcPr>
          <w:p w14:paraId="775C0844" w14:textId="77777777" w:rsidR="000378CC" w:rsidRDefault="00000000">
            <w:pPr>
              <w:rPr>
                <w:sz w:val="22"/>
                <w:szCs w:val="22"/>
              </w:rPr>
            </w:pPr>
            <w:r>
              <w:rPr>
                <w:rFonts w:hint="eastAsia"/>
                <w:sz w:val="22"/>
                <w:szCs w:val="22"/>
              </w:rPr>
              <w:t>3</w:t>
            </w:r>
          </w:p>
        </w:tc>
        <w:tc>
          <w:tcPr>
            <w:tcW w:w="1909" w:type="dxa"/>
            <w:vMerge/>
          </w:tcPr>
          <w:p w14:paraId="20B616BC" w14:textId="77777777" w:rsidR="000378CC" w:rsidRDefault="000378CC">
            <w:pPr>
              <w:rPr>
                <w:sz w:val="22"/>
                <w:szCs w:val="22"/>
              </w:rPr>
            </w:pPr>
          </w:p>
        </w:tc>
        <w:tc>
          <w:tcPr>
            <w:tcW w:w="2351" w:type="dxa"/>
            <w:noWrap/>
          </w:tcPr>
          <w:p w14:paraId="0492F1DB" w14:textId="77777777" w:rsidR="000378CC" w:rsidRDefault="00000000">
            <w:pPr>
              <w:rPr>
                <w:sz w:val="22"/>
                <w:szCs w:val="22"/>
              </w:rPr>
            </w:pPr>
            <w:r>
              <w:rPr>
                <w:rFonts w:hint="eastAsia"/>
                <w:sz w:val="22"/>
                <w:szCs w:val="22"/>
              </w:rPr>
              <w:t>钢管喷漆</w:t>
            </w:r>
          </w:p>
        </w:tc>
        <w:tc>
          <w:tcPr>
            <w:tcW w:w="713" w:type="dxa"/>
            <w:noWrap/>
          </w:tcPr>
          <w:p w14:paraId="145523F2" w14:textId="77777777" w:rsidR="000378CC" w:rsidRDefault="00000000">
            <w:pPr>
              <w:rPr>
                <w:sz w:val="22"/>
                <w:szCs w:val="22"/>
              </w:rPr>
            </w:pPr>
            <w:r>
              <w:rPr>
                <w:rFonts w:hint="eastAsia"/>
                <w:sz w:val="22"/>
                <w:szCs w:val="22"/>
              </w:rPr>
              <w:t>项</w:t>
            </w:r>
          </w:p>
        </w:tc>
        <w:tc>
          <w:tcPr>
            <w:tcW w:w="785" w:type="dxa"/>
            <w:noWrap/>
          </w:tcPr>
          <w:p w14:paraId="2150B609" w14:textId="77777777" w:rsidR="000378CC" w:rsidRDefault="00000000">
            <w:pPr>
              <w:rPr>
                <w:sz w:val="22"/>
                <w:szCs w:val="22"/>
              </w:rPr>
            </w:pPr>
            <w:r>
              <w:rPr>
                <w:rFonts w:hint="eastAsia"/>
                <w:sz w:val="22"/>
                <w:szCs w:val="22"/>
              </w:rPr>
              <w:t>1</w:t>
            </w:r>
          </w:p>
        </w:tc>
        <w:tc>
          <w:tcPr>
            <w:tcW w:w="785" w:type="dxa"/>
            <w:noWrap/>
          </w:tcPr>
          <w:p w14:paraId="306436CF" w14:textId="77777777" w:rsidR="000378CC" w:rsidRDefault="00000000">
            <w:pPr>
              <w:rPr>
                <w:sz w:val="22"/>
                <w:szCs w:val="22"/>
              </w:rPr>
            </w:pPr>
            <w:r>
              <w:rPr>
                <w:rFonts w:hint="eastAsia"/>
                <w:sz w:val="22"/>
                <w:szCs w:val="22"/>
              </w:rPr>
              <w:t>86</w:t>
            </w:r>
          </w:p>
        </w:tc>
        <w:tc>
          <w:tcPr>
            <w:tcW w:w="986" w:type="dxa"/>
          </w:tcPr>
          <w:p w14:paraId="0F977E3E" w14:textId="77777777" w:rsidR="000378CC" w:rsidRDefault="00000000">
            <w:pPr>
              <w:rPr>
                <w:sz w:val="22"/>
                <w:szCs w:val="22"/>
              </w:rPr>
            </w:pPr>
            <w:r>
              <w:rPr>
                <w:rFonts w:hint="eastAsia"/>
                <w:sz w:val="22"/>
                <w:szCs w:val="22"/>
              </w:rPr>
              <w:t>¥1,200</w:t>
            </w:r>
          </w:p>
        </w:tc>
        <w:tc>
          <w:tcPr>
            <w:tcW w:w="1369" w:type="dxa"/>
          </w:tcPr>
          <w:p w14:paraId="41D2B83C" w14:textId="77777777" w:rsidR="000378CC" w:rsidRDefault="00000000">
            <w:pPr>
              <w:rPr>
                <w:sz w:val="22"/>
                <w:szCs w:val="22"/>
              </w:rPr>
            </w:pPr>
            <w:r>
              <w:rPr>
                <w:rFonts w:hint="eastAsia"/>
                <w:sz w:val="22"/>
                <w:szCs w:val="22"/>
              </w:rPr>
              <w:t>¥103,200</w:t>
            </w:r>
          </w:p>
        </w:tc>
      </w:tr>
      <w:tr w:rsidR="000378CC" w14:paraId="41A418DF" w14:textId="77777777">
        <w:trPr>
          <w:trHeight w:val="396"/>
        </w:trPr>
        <w:tc>
          <w:tcPr>
            <w:tcW w:w="514" w:type="dxa"/>
            <w:noWrap/>
          </w:tcPr>
          <w:p w14:paraId="39D5800A" w14:textId="77777777" w:rsidR="000378CC" w:rsidRDefault="00000000">
            <w:pPr>
              <w:rPr>
                <w:sz w:val="22"/>
                <w:szCs w:val="22"/>
              </w:rPr>
            </w:pPr>
            <w:r>
              <w:rPr>
                <w:rFonts w:hint="eastAsia"/>
                <w:sz w:val="22"/>
                <w:szCs w:val="22"/>
              </w:rPr>
              <w:t>4</w:t>
            </w:r>
          </w:p>
        </w:tc>
        <w:tc>
          <w:tcPr>
            <w:tcW w:w="1909" w:type="dxa"/>
            <w:noWrap/>
          </w:tcPr>
          <w:p w14:paraId="4E9DDFC4" w14:textId="77777777" w:rsidR="000378CC" w:rsidRDefault="00000000">
            <w:pPr>
              <w:rPr>
                <w:sz w:val="22"/>
                <w:szCs w:val="22"/>
              </w:rPr>
            </w:pPr>
            <w:r>
              <w:rPr>
                <w:rFonts w:hint="eastAsia"/>
                <w:sz w:val="22"/>
                <w:szCs w:val="22"/>
              </w:rPr>
              <w:t>顶面板材</w:t>
            </w:r>
          </w:p>
        </w:tc>
        <w:tc>
          <w:tcPr>
            <w:tcW w:w="2351" w:type="dxa"/>
          </w:tcPr>
          <w:p w14:paraId="199E3DC5" w14:textId="77777777" w:rsidR="000378CC" w:rsidRDefault="00000000">
            <w:pPr>
              <w:rPr>
                <w:sz w:val="22"/>
                <w:szCs w:val="22"/>
              </w:rPr>
            </w:pPr>
            <w:r>
              <w:rPr>
                <w:rFonts w:hint="eastAsia"/>
                <w:sz w:val="22"/>
                <w:szCs w:val="22"/>
              </w:rPr>
              <w:t>顶棚绷防雨膜</w:t>
            </w:r>
          </w:p>
        </w:tc>
        <w:tc>
          <w:tcPr>
            <w:tcW w:w="713" w:type="dxa"/>
            <w:noWrap/>
          </w:tcPr>
          <w:p w14:paraId="66B460B1" w14:textId="77777777" w:rsidR="000378CC" w:rsidRDefault="00000000">
            <w:pPr>
              <w:rPr>
                <w:sz w:val="22"/>
                <w:szCs w:val="22"/>
              </w:rPr>
            </w:pPr>
            <w:r>
              <w:rPr>
                <w:rFonts w:hint="eastAsia"/>
                <w:sz w:val="22"/>
                <w:szCs w:val="22"/>
              </w:rPr>
              <w:t>项</w:t>
            </w:r>
          </w:p>
        </w:tc>
        <w:tc>
          <w:tcPr>
            <w:tcW w:w="785" w:type="dxa"/>
            <w:noWrap/>
          </w:tcPr>
          <w:p w14:paraId="30EE53FF" w14:textId="77777777" w:rsidR="000378CC" w:rsidRDefault="00000000">
            <w:pPr>
              <w:rPr>
                <w:sz w:val="22"/>
                <w:szCs w:val="22"/>
              </w:rPr>
            </w:pPr>
            <w:r>
              <w:rPr>
                <w:rFonts w:hint="eastAsia"/>
                <w:sz w:val="22"/>
                <w:szCs w:val="22"/>
              </w:rPr>
              <w:t>1</w:t>
            </w:r>
          </w:p>
        </w:tc>
        <w:tc>
          <w:tcPr>
            <w:tcW w:w="785" w:type="dxa"/>
            <w:noWrap/>
          </w:tcPr>
          <w:p w14:paraId="4219347B" w14:textId="77777777" w:rsidR="000378CC" w:rsidRDefault="00000000">
            <w:pPr>
              <w:rPr>
                <w:sz w:val="22"/>
                <w:szCs w:val="22"/>
              </w:rPr>
            </w:pPr>
            <w:r>
              <w:rPr>
                <w:rFonts w:hint="eastAsia"/>
                <w:sz w:val="22"/>
                <w:szCs w:val="22"/>
              </w:rPr>
              <w:t>86</w:t>
            </w:r>
          </w:p>
        </w:tc>
        <w:tc>
          <w:tcPr>
            <w:tcW w:w="986" w:type="dxa"/>
          </w:tcPr>
          <w:p w14:paraId="5BFF1A2A" w14:textId="77777777" w:rsidR="000378CC" w:rsidRDefault="00000000">
            <w:pPr>
              <w:rPr>
                <w:sz w:val="22"/>
                <w:szCs w:val="22"/>
              </w:rPr>
            </w:pPr>
            <w:r>
              <w:rPr>
                <w:rFonts w:hint="eastAsia"/>
                <w:sz w:val="22"/>
                <w:szCs w:val="22"/>
              </w:rPr>
              <w:t>¥1,100</w:t>
            </w:r>
          </w:p>
        </w:tc>
        <w:tc>
          <w:tcPr>
            <w:tcW w:w="1369" w:type="dxa"/>
          </w:tcPr>
          <w:p w14:paraId="649BA209" w14:textId="77777777" w:rsidR="000378CC" w:rsidRDefault="00000000">
            <w:pPr>
              <w:rPr>
                <w:sz w:val="22"/>
                <w:szCs w:val="22"/>
              </w:rPr>
            </w:pPr>
            <w:r>
              <w:rPr>
                <w:rFonts w:hint="eastAsia"/>
                <w:sz w:val="22"/>
                <w:szCs w:val="22"/>
              </w:rPr>
              <w:t>¥94,600</w:t>
            </w:r>
          </w:p>
        </w:tc>
      </w:tr>
      <w:tr w:rsidR="000378CC" w14:paraId="1108DC44" w14:textId="77777777">
        <w:trPr>
          <w:trHeight w:val="396"/>
        </w:trPr>
        <w:tc>
          <w:tcPr>
            <w:tcW w:w="514" w:type="dxa"/>
            <w:noWrap/>
          </w:tcPr>
          <w:p w14:paraId="4F5B088A" w14:textId="77777777" w:rsidR="000378CC" w:rsidRDefault="00000000">
            <w:pPr>
              <w:rPr>
                <w:sz w:val="22"/>
                <w:szCs w:val="22"/>
              </w:rPr>
            </w:pPr>
            <w:r>
              <w:rPr>
                <w:rFonts w:hint="eastAsia"/>
                <w:sz w:val="22"/>
                <w:szCs w:val="22"/>
              </w:rPr>
              <w:t>5</w:t>
            </w:r>
          </w:p>
        </w:tc>
        <w:tc>
          <w:tcPr>
            <w:tcW w:w="1909" w:type="dxa"/>
            <w:noWrap/>
          </w:tcPr>
          <w:p w14:paraId="726374B1" w14:textId="77777777" w:rsidR="000378CC" w:rsidRDefault="00000000">
            <w:pPr>
              <w:rPr>
                <w:sz w:val="22"/>
                <w:szCs w:val="22"/>
              </w:rPr>
            </w:pPr>
            <w:r>
              <w:rPr>
                <w:rFonts w:hint="eastAsia"/>
                <w:sz w:val="22"/>
                <w:szCs w:val="22"/>
              </w:rPr>
              <w:t>背面板材</w:t>
            </w:r>
          </w:p>
        </w:tc>
        <w:tc>
          <w:tcPr>
            <w:tcW w:w="2351" w:type="dxa"/>
          </w:tcPr>
          <w:p w14:paraId="6C808CFB" w14:textId="77777777" w:rsidR="000378CC" w:rsidRDefault="00000000">
            <w:pPr>
              <w:rPr>
                <w:sz w:val="22"/>
                <w:szCs w:val="22"/>
              </w:rPr>
            </w:pPr>
            <w:r>
              <w:rPr>
                <w:rFonts w:hint="eastAsia"/>
                <w:sz w:val="22"/>
                <w:szCs w:val="22"/>
              </w:rPr>
              <w:t>轻钢龙骨封板</w:t>
            </w:r>
          </w:p>
        </w:tc>
        <w:tc>
          <w:tcPr>
            <w:tcW w:w="713" w:type="dxa"/>
            <w:noWrap/>
          </w:tcPr>
          <w:p w14:paraId="1AAD5B91" w14:textId="77777777" w:rsidR="000378CC" w:rsidRDefault="00000000">
            <w:pPr>
              <w:rPr>
                <w:sz w:val="22"/>
                <w:szCs w:val="22"/>
              </w:rPr>
            </w:pPr>
            <w:r>
              <w:rPr>
                <w:rFonts w:hint="eastAsia"/>
                <w:sz w:val="22"/>
                <w:szCs w:val="22"/>
              </w:rPr>
              <w:t>项</w:t>
            </w:r>
          </w:p>
        </w:tc>
        <w:tc>
          <w:tcPr>
            <w:tcW w:w="785" w:type="dxa"/>
            <w:noWrap/>
          </w:tcPr>
          <w:p w14:paraId="079E9030" w14:textId="77777777" w:rsidR="000378CC" w:rsidRDefault="00000000">
            <w:pPr>
              <w:rPr>
                <w:sz w:val="22"/>
                <w:szCs w:val="22"/>
              </w:rPr>
            </w:pPr>
            <w:r>
              <w:rPr>
                <w:rFonts w:hint="eastAsia"/>
                <w:sz w:val="22"/>
                <w:szCs w:val="22"/>
              </w:rPr>
              <w:t>1</w:t>
            </w:r>
          </w:p>
        </w:tc>
        <w:tc>
          <w:tcPr>
            <w:tcW w:w="785" w:type="dxa"/>
            <w:noWrap/>
          </w:tcPr>
          <w:p w14:paraId="690E31FD" w14:textId="77777777" w:rsidR="000378CC" w:rsidRDefault="00000000">
            <w:pPr>
              <w:rPr>
                <w:sz w:val="22"/>
                <w:szCs w:val="22"/>
              </w:rPr>
            </w:pPr>
            <w:r>
              <w:rPr>
                <w:rFonts w:hint="eastAsia"/>
                <w:sz w:val="22"/>
                <w:szCs w:val="22"/>
              </w:rPr>
              <w:t>86</w:t>
            </w:r>
          </w:p>
        </w:tc>
        <w:tc>
          <w:tcPr>
            <w:tcW w:w="986" w:type="dxa"/>
          </w:tcPr>
          <w:p w14:paraId="60A0ABB9" w14:textId="77777777" w:rsidR="000378CC" w:rsidRDefault="00000000">
            <w:pPr>
              <w:rPr>
                <w:sz w:val="22"/>
                <w:szCs w:val="22"/>
              </w:rPr>
            </w:pPr>
            <w:r>
              <w:rPr>
                <w:rFonts w:hint="eastAsia"/>
                <w:sz w:val="22"/>
                <w:szCs w:val="22"/>
              </w:rPr>
              <w:t>¥1,600</w:t>
            </w:r>
          </w:p>
        </w:tc>
        <w:tc>
          <w:tcPr>
            <w:tcW w:w="1369" w:type="dxa"/>
          </w:tcPr>
          <w:p w14:paraId="0EE8B8DE" w14:textId="77777777" w:rsidR="000378CC" w:rsidRDefault="00000000">
            <w:pPr>
              <w:rPr>
                <w:sz w:val="22"/>
                <w:szCs w:val="22"/>
              </w:rPr>
            </w:pPr>
            <w:r>
              <w:rPr>
                <w:rFonts w:hint="eastAsia"/>
                <w:sz w:val="22"/>
                <w:szCs w:val="22"/>
              </w:rPr>
              <w:t>¥137,600</w:t>
            </w:r>
          </w:p>
        </w:tc>
      </w:tr>
      <w:tr w:rsidR="000378CC" w14:paraId="18E8A39C" w14:textId="77777777">
        <w:trPr>
          <w:trHeight w:val="396"/>
        </w:trPr>
        <w:tc>
          <w:tcPr>
            <w:tcW w:w="514" w:type="dxa"/>
            <w:noWrap/>
          </w:tcPr>
          <w:p w14:paraId="1BF6D859" w14:textId="77777777" w:rsidR="000378CC" w:rsidRDefault="00000000">
            <w:pPr>
              <w:rPr>
                <w:sz w:val="22"/>
                <w:szCs w:val="22"/>
              </w:rPr>
            </w:pPr>
            <w:r>
              <w:rPr>
                <w:rFonts w:hint="eastAsia"/>
                <w:sz w:val="22"/>
                <w:szCs w:val="22"/>
              </w:rPr>
              <w:t>6</w:t>
            </w:r>
          </w:p>
        </w:tc>
        <w:tc>
          <w:tcPr>
            <w:tcW w:w="1909" w:type="dxa"/>
            <w:noWrap/>
          </w:tcPr>
          <w:p w14:paraId="67D69849" w14:textId="77777777" w:rsidR="000378CC" w:rsidRDefault="00000000">
            <w:pPr>
              <w:rPr>
                <w:sz w:val="22"/>
                <w:szCs w:val="22"/>
              </w:rPr>
            </w:pPr>
            <w:r>
              <w:rPr>
                <w:rFonts w:hint="eastAsia"/>
                <w:sz w:val="22"/>
                <w:szCs w:val="22"/>
              </w:rPr>
              <w:t>顶檐灯箱</w:t>
            </w:r>
          </w:p>
        </w:tc>
        <w:tc>
          <w:tcPr>
            <w:tcW w:w="2351" w:type="dxa"/>
          </w:tcPr>
          <w:p w14:paraId="2E9D0D13" w14:textId="77777777" w:rsidR="000378CC" w:rsidRDefault="00000000">
            <w:pPr>
              <w:rPr>
                <w:sz w:val="22"/>
                <w:szCs w:val="22"/>
              </w:rPr>
            </w:pPr>
            <w:r>
              <w:rPr>
                <w:rFonts w:hint="eastAsia"/>
                <w:sz w:val="22"/>
                <w:szCs w:val="22"/>
              </w:rPr>
              <w:t>铝膜灯箱（含画面）</w:t>
            </w:r>
          </w:p>
        </w:tc>
        <w:tc>
          <w:tcPr>
            <w:tcW w:w="713" w:type="dxa"/>
            <w:noWrap/>
          </w:tcPr>
          <w:p w14:paraId="5A0B6299" w14:textId="77777777" w:rsidR="000378CC" w:rsidRDefault="00000000">
            <w:pPr>
              <w:rPr>
                <w:sz w:val="22"/>
                <w:szCs w:val="22"/>
              </w:rPr>
            </w:pPr>
            <w:r>
              <w:rPr>
                <w:rFonts w:hint="eastAsia"/>
                <w:sz w:val="22"/>
                <w:szCs w:val="22"/>
              </w:rPr>
              <w:t>m2</w:t>
            </w:r>
          </w:p>
        </w:tc>
        <w:tc>
          <w:tcPr>
            <w:tcW w:w="785" w:type="dxa"/>
            <w:noWrap/>
          </w:tcPr>
          <w:p w14:paraId="01D2797A" w14:textId="77777777" w:rsidR="000378CC" w:rsidRDefault="00000000">
            <w:pPr>
              <w:rPr>
                <w:sz w:val="22"/>
                <w:szCs w:val="22"/>
              </w:rPr>
            </w:pPr>
            <w:r>
              <w:rPr>
                <w:rFonts w:hint="eastAsia"/>
                <w:sz w:val="22"/>
                <w:szCs w:val="22"/>
              </w:rPr>
              <w:t>1.5</w:t>
            </w:r>
          </w:p>
        </w:tc>
        <w:tc>
          <w:tcPr>
            <w:tcW w:w="785" w:type="dxa"/>
            <w:noWrap/>
          </w:tcPr>
          <w:p w14:paraId="028AF466" w14:textId="77777777" w:rsidR="000378CC" w:rsidRDefault="00000000">
            <w:pPr>
              <w:rPr>
                <w:sz w:val="22"/>
                <w:szCs w:val="22"/>
              </w:rPr>
            </w:pPr>
            <w:r>
              <w:rPr>
                <w:rFonts w:hint="eastAsia"/>
                <w:sz w:val="22"/>
                <w:szCs w:val="22"/>
              </w:rPr>
              <w:t>86</w:t>
            </w:r>
          </w:p>
        </w:tc>
        <w:tc>
          <w:tcPr>
            <w:tcW w:w="986" w:type="dxa"/>
          </w:tcPr>
          <w:p w14:paraId="27CE8D94" w14:textId="77777777" w:rsidR="000378CC" w:rsidRDefault="00000000">
            <w:pPr>
              <w:rPr>
                <w:sz w:val="22"/>
                <w:szCs w:val="22"/>
              </w:rPr>
            </w:pPr>
            <w:r>
              <w:rPr>
                <w:rFonts w:hint="eastAsia"/>
                <w:sz w:val="22"/>
                <w:szCs w:val="22"/>
              </w:rPr>
              <w:t>¥1,480</w:t>
            </w:r>
          </w:p>
        </w:tc>
        <w:tc>
          <w:tcPr>
            <w:tcW w:w="1369" w:type="dxa"/>
          </w:tcPr>
          <w:p w14:paraId="3A1A2ACC" w14:textId="77777777" w:rsidR="000378CC" w:rsidRDefault="00000000">
            <w:pPr>
              <w:rPr>
                <w:sz w:val="22"/>
                <w:szCs w:val="22"/>
              </w:rPr>
            </w:pPr>
            <w:r>
              <w:rPr>
                <w:rFonts w:hint="eastAsia"/>
                <w:sz w:val="22"/>
                <w:szCs w:val="22"/>
              </w:rPr>
              <w:t>¥190,920</w:t>
            </w:r>
          </w:p>
        </w:tc>
      </w:tr>
      <w:tr w:rsidR="000378CC" w14:paraId="546F6101" w14:textId="77777777">
        <w:trPr>
          <w:trHeight w:val="396"/>
        </w:trPr>
        <w:tc>
          <w:tcPr>
            <w:tcW w:w="514" w:type="dxa"/>
            <w:noWrap/>
          </w:tcPr>
          <w:p w14:paraId="2FD966CC" w14:textId="77777777" w:rsidR="000378CC" w:rsidRDefault="00000000">
            <w:pPr>
              <w:rPr>
                <w:sz w:val="22"/>
                <w:szCs w:val="22"/>
              </w:rPr>
            </w:pPr>
            <w:r>
              <w:rPr>
                <w:rFonts w:hint="eastAsia"/>
                <w:sz w:val="22"/>
                <w:szCs w:val="22"/>
              </w:rPr>
              <w:t>7</w:t>
            </w:r>
          </w:p>
        </w:tc>
        <w:tc>
          <w:tcPr>
            <w:tcW w:w="1909" w:type="dxa"/>
            <w:noWrap/>
          </w:tcPr>
          <w:p w14:paraId="424972C1" w14:textId="77777777" w:rsidR="000378CC" w:rsidRDefault="00000000">
            <w:pPr>
              <w:rPr>
                <w:sz w:val="22"/>
                <w:szCs w:val="22"/>
              </w:rPr>
            </w:pPr>
            <w:r>
              <w:rPr>
                <w:rFonts w:hint="eastAsia"/>
                <w:sz w:val="22"/>
                <w:szCs w:val="22"/>
              </w:rPr>
              <w:t>围挡框架</w:t>
            </w:r>
          </w:p>
        </w:tc>
        <w:tc>
          <w:tcPr>
            <w:tcW w:w="2351" w:type="dxa"/>
          </w:tcPr>
          <w:p w14:paraId="16C43D5E" w14:textId="77777777" w:rsidR="000378CC" w:rsidRDefault="00000000">
            <w:pPr>
              <w:rPr>
                <w:sz w:val="22"/>
                <w:szCs w:val="22"/>
              </w:rPr>
            </w:pPr>
            <w:r>
              <w:rPr>
                <w:rFonts w:hint="eastAsia"/>
                <w:sz w:val="22"/>
                <w:szCs w:val="22"/>
              </w:rPr>
              <w:t>含画面</w:t>
            </w:r>
          </w:p>
        </w:tc>
        <w:tc>
          <w:tcPr>
            <w:tcW w:w="713" w:type="dxa"/>
            <w:noWrap/>
          </w:tcPr>
          <w:p w14:paraId="0172FE2B" w14:textId="77777777" w:rsidR="000378CC" w:rsidRDefault="00000000">
            <w:pPr>
              <w:rPr>
                <w:sz w:val="22"/>
                <w:szCs w:val="22"/>
              </w:rPr>
            </w:pPr>
            <w:r>
              <w:rPr>
                <w:rFonts w:hint="eastAsia"/>
                <w:sz w:val="22"/>
                <w:szCs w:val="22"/>
              </w:rPr>
              <w:t>项</w:t>
            </w:r>
          </w:p>
        </w:tc>
        <w:tc>
          <w:tcPr>
            <w:tcW w:w="785" w:type="dxa"/>
            <w:noWrap/>
          </w:tcPr>
          <w:p w14:paraId="338D61E2" w14:textId="77777777" w:rsidR="000378CC" w:rsidRDefault="00000000">
            <w:pPr>
              <w:rPr>
                <w:sz w:val="22"/>
                <w:szCs w:val="22"/>
              </w:rPr>
            </w:pPr>
            <w:r>
              <w:rPr>
                <w:rFonts w:hint="eastAsia"/>
                <w:sz w:val="22"/>
                <w:szCs w:val="22"/>
              </w:rPr>
              <w:t>1</w:t>
            </w:r>
          </w:p>
        </w:tc>
        <w:tc>
          <w:tcPr>
            <w:tcW w:w="785" w:type="dxa"/>
            <w:noWrap/>
          </w:tcPr>
          <w:p w14:paraId="51F0DFA9" w14:textId="77777777" w:rsidR="000378CC" w:rsidRDefault="00000000">
            <w:pPr>
              <w:rPr>
                <w:sz w:val="22"/>
                <w:szCs w:val="22"/>
              </w:rPr>
            </w:pPr>
            <w:r>
              <w:rPr>
                <w:rFonts w:hint="eastAsia"/>
                <w:sz w:val="22"/>
                <w:szCs w:val="22"/>
              </w:rPr>
              <w:t>86</w:t>
            </w:r>
          </w:p>
        </w:tc>
        <w:tc>
          <w:tcPr>
            <w:tcW w:w="986" w:type="dxa"/>
          </w:tcPr>
          <w:p w14:paraId="20C14374" w14:textId="77777777" w:rsidR="000378CC" w:rsidRDefault="00000000">
            <w:pPr>
              <w:rPr>
                <w:sz w:val="22"/>
                <w:szCs w:val="22"/>
              </w:rPr>
            </w:pPr>
            <w:r>
              <w:rPr>
                <w:rFonts w:hint="eastAsia"/>
                <w:sz w:val="22"/>
                <w:szCs w:val="22"/>
              </w:rPr>
              <w:t>¥1,450</w:t>
            </w:r>
          </w:p>
        </w:tc>
        <w:tc>
          <w:tcPr>
            <w:tcW w:w="1369" w:type="dxa"/>
          </w:tcPr>
          <w:p w14:paraId="31458E43" w14:textId="77777777" w:rsidR="000378CC" w:rsidRDefault="00000000">
            <w:pPr>
              <w:rPr>
                <w:sz w:val="22"/>
                <w:szCs w:val="22"/>
              </w:rPr>
            </w:pPr>
            <w:r>
              <w:rPr>
                <w:rFonts w:hint="eastAsia"/>
                <w:sz w:val="22"/>
                <w:szCs w:val="22"/>
              </w:rPr>
              <w:t>¥124,700</w:t>
            </w:r>
          </w:p>
        </w:tc>
      </w:tr>
      <w:tr w:rsidR="000378CC" w14:paraId="2915ED67" w14:textId="77777777">
        <w:trPr>
          <w:trHeight w:val="396"/>
        </w:trPr>
        <w:tc>
          <w:tcPr>
            <w:tcW w:w="514" w:type="dxa"/>
            <w:noWrap/>
          </w:tcPr>
          <w:p w14:paraId="4FE933D6" w14:textId="77777777" w:rsidR="000378CC" w:rsidRDefault="00000000">
            <w:pPr>
              <w:rPr>
                <w:sz w:val="22"/>
                <w:szCs w:val="22"/>
              </w:rPr>
            </w:pPr>
            <w:r>
              <w:rPr>
                <w:rFonts w:hint="eastAsia"/>
                <w:sz w:val="22"/>
                <w:szCs w:val="22"/>
              </w:rPr>
              <w:t>8</w:t>
            </w:r>
          </w:p>
        </w:tc>
        <w:tc>
          <w:tcPr>
            <w:tcW w:w="1909" w:type="dxa"/>
            <w:noWrap/>
          </w:tcPr>
          <w:p w14:paraId="407675BA" w14:textId="77777777" w:rsidR="000378CC" w:rsidRDefault="00000000">
            <w:pPr>
              <w:rPr>
                <w:sz w:val="22"/>
                <w:szCs w:val="22"/>
              </w:rPr>
            </w:pPr>
            <w:r>
              <w:rPr>
                <w:rFonts w:hint="eastAsia"/>
                <w:sz w:val="22"/>
                <w:szCs w:val="22"/>
              </w:rPr>
              <w:t>侧墙封板（双面）</w:t>
            </w:r>
          </w:p>
        </w:tc>
        <w:tc>
          <w:tcPr>
            <w:tcW w:w="2351" w:type="dxa"/>
          </w:tcPr>
          <w:p w14:paraId="1B8F4A5F" w14:textId="77777777" w:rsidR="000378CC" w:rsidRDefault="00000000">
            <w:pPr>
              <w:rPr>
                <w:sz w:val="22"/>
                <w:szCs w:val="22"/>
              </w:rPr>
            </w:pPr>
            <w:r>
              <w:rPr>
                <w:rFonts w:hint="eastAsia"/>
                <w:sz w:val="22"/>
                <w:szCs w:val="22"/>
              </w:rPr>
              <w:t>轻钢龙骨封板</w:t>
            </w:r>
          </w:p>
        </w:tc>
        <w:tc>
          <w:tcPr>
            <w:tcW w:w="713" w:type="dxa"/>
            <w:noWrap/>
          </w:tcPr>
          <w:p w14:paraId="6324E445" w14:textId="77777777" w:rsidR="000378CC" w:rsidRDefault="00000000">
            <w:pPr>
              <w:rPr>
                <w:sz w:val="22"/>
                <w:szCs w:val="22"/>
              </w:rPr>
            </w:pPr>
            <w:r>
              <w:rPr>
                <w:rFonts w:hint="eastAsia"/>
                <w:sz w:val="22"/>
                <w:szCs w:val="22"/>
              </w:rPr>
              <w:t>项</w:t>
            </w:r>
          </w:p>
        </w:tc>
        <w:tc>
          <w:tcPr>
            <w:tcW w:w="785" w:type="dxa"/>
            <w:noWrap/>
          </w:tcPr>
          <w:p w14:paraId="19560907" w14:textId="77777777" w:rsidR="000378CC" w:rsidRDefault="00000000">
            <w:pPr>
              <w:rPr>
                <w:sz w:val="22"/>
                <w:szCs w:val="22"/>
              </w:rPr>
            </w:pPr>
            <w:r>
              <w:rPr>
                <w:rFonts w:hint="eastAsia"/>
                <w:sz w:val="22"/>
                <w:szCs w:val="22"/>
              </w:rPr>
              <w:t>1</w:t>
            </w:r>
          </w:p>
        </w:tc>
        <w:tc>
          <w:tcPr>
            <w:tcW w:w="785" w:type="dxa"/>
            <w:noWrap/>
          </w:tcPr>
          <w:p w14:paraId="14A522D8" w14:textId="77777777" w:rsidR="000378CC" w:rsidRDefault="00000000">
            <w:pPr>
              <w:rPr>
                <w:sz w:val="22"/>
                <w:szCs w:val="22"/>
              </w:rPr>
            </w:pPr>
            <w:r>
              <w:rPr>
                <w:rFonts w:hint="eastAsia"/>
                <w:sz w:val="22"/>
                <w:szCs w:val="22"/>
              </w:rPr>
              <w:t>44</w:t>
            </w:r>
          </w:p>
        </w:tc>
        <w:tc>
          <w:tcPr>
            <w:tcW w:w="986" w:type="dxa"/>
          </w:tcPr>
          <w:p w14:paraId="1E366F05" w14:textId="77777777" w:rsidR="000378CC" w:rsidRDefault="00000000">
            <w:pPr>
              <w:rPr>
                <w:sz w:val="22"/>
                <w:szCs w:val="22"/>
              </w:rPr>
            </w:pPr>
            <w:r>
              <w:rPr>
                <w:rFonts w:hint="eastAsia"/>
                <w:sz w:val="22"/>
                <w:szCs w:val="22"/>
              </w:rPr>
              <w:t>¥1,600</w:t>
            </w:r>
          </w:p>
        </w:tc>
        <w:tc>
          <w:tcPr>
            <w:tcW w:w="1369" w:type="dxa"/>
          </w:tcPr>
          <w:p w14:paraId="294DCF49" w14:textId="77777777" w:rsidR="000378CC" w:rsidRDefault="00000000">
            <w:pPr>
              <w:rPr>
                <w:sz w:val="22"/>
                <w:szCs w:val="22"/>
              </w:rPr>
            </w:pPr>
            <w:r>
              <w:rPr>
                <w:rFonts w:hint="eastAsia"/>
                <w:sz w:val="22"/>
                <w:szCs w:val="22"/>
              </w:rPr>
              <w:t>¥70,400</w:t>
            </w:r>
          </w:p>
        </w:tc>
      </w:tr>
      <w:tr w:rsidR="000378CC" w14:paraId="5DA8D99D" w14:textId="77777777">
        <w:trPr>
          <w:trHeight w:val="396"/>
        </w:trPr>
        <w:tc>
          <w:tcPr>
            <w:tcW w:w="514" w:type="dxa"/>
            <w:noWrap/>
          </w:tcPr>
          <w:p w14:paraId="49413FA4" w14:textId="77777777" w:rsidR="000378CC" w:rsidRDefault="00000000">
            <w:pPr>
              <w:rPr>
                <w:sz w:val="22"/>
                <w:szCs w:val="22"/>
              </w:rPr>
            </w:pPr>
            <w:r>
              <w:rPr>
                <w:rFonts w:hint="eastAsia"/>
                <w:sz w:val="22"/>
                <w:szCs w:val="22"/>
              </w:rPr>
              <w:t>9</w:t>
            </w:r>
          </w:p>
        </w:tc>
        <w:tc>
          <w:tcPr>
            <w:tcW w:w="1909" w:type="dxa"/>
          </w:tcPr>
          <w:p w14:paraId="67334B65" w14:textId="77777777" w:rsidR="000378CC" w:rsidRDefault="00000000">
            <w:pPr>
              <w:rPr>
                <w:sz w:val="22"/>
                <w:szCs w:val="22"/>
              </w:rPr>
            </w:pPr>
            <w:r>
              <w:rPr>
                <w:rFonts w:hint="eastAsia"/>
                <w:sz w:val="22"/>
                <w:szCs w:val="22"/>
              </w:rPr>
              <w:t>工人</w:t>
            </w:r>
          </w:p>
        </w:tc>
        <w:tc>
          <w:tcPr>
            <w:tcW w:w="2351" w:type="dxa"/>
          </w:tcPr>
          <w:p w14:paraId="35E05335" w14:textId="77777777" w:rsidR="000378CC" w:rsidRDefault="00000000">
            <w:pPr>
              <w:rPr>
                <w:sz w:val="22"/>
                <w:szCs w:val="22"/>
              </w:rPr>
            </w:pPr>
            <w:r>
              <w:rPr>
                <w:rFonts w:hint="eastAsia"/>
                <w:sz w:val="22"/>
                <w:szCs w:val="22"/>
              </w:rPr>
              <w:t>施工</w:t>
            </w:r>
            <w:r>
              <w:rPr>
                <w:rFonts w:hint="eastAsia"/>
                <w:sz w:val="22"/>
                <w:szCs w:val="22"/>
              </w:rPr>
              <w:t>10</w:t>
            </w:r>
            <w:r>
              <w:rPr>
                <w:rFonts w:hint="eastAsia"/>
                <w:sz w:val="22"/>
                <w:szCs w:val="22"/>
              </w:rPr>
              <w:t>天</w:t>
            </w:r>
          </w:p>
        </w:tc>
        <w:tc>
          <w:tcPr>
            <w:tcW w:w="713" w:type="dxa"/>
          </w:tcPr>
          <w:p w14:paraId="79E4F935" w14:textId="77777777" w:rsidR="000378CC" w:rsidRDefault="00000000">
            <w:pPr>
              <w:rPr>
                <w:sz w:val="22"/>
                <w:szCs w:val="22"/>
              </w:rPr>
            </w:pPr>
            <w:r>
              <w:rPr>
                <w:rFonts w:hint="eastAsia"/>
                <w:sz w:val="22"/>
                <w:szCs w:val="22"/>
              </w:rPr>
              <w:t>班次</w:t>
            </w:r>
          </w:p>
        </w:tc>
        <w:tc>
          <w:tcPr>
            <w:tcW w:w="785" w:type="dxa"/>
          </w:tcPr>
          <w:p w14:paraId="6039681A" w14:textId="77777777" w:rsidR="000378CC" w:rsidRDefault="00000000">
            <w:pPr>
              <w:rPr>
                <w:sz w:val="22"/>
                <w:szCs w:val="22"/>
              </w:rPr>
            </w:pPr>
            <w:r>
              <w:rPr>
                <w:rFonts w:hint="eastAsia"/>
                <w:sz w:val="22"/>
                <w:szCs w:val="22"/>
              </w:rPr>
              <w:t>20</w:t>
            </w:r>
          </w:p>
        </w:tc>
        <w:tc>
          <w:tcPr>
            <w:tcW w:w="785" w:type="dxa"/>
          </w:tcPr>
          <w:p w14:paraId="155BA569" w14:textId="77777777" w:rsidR="000378CC" w:rsidRDefault="00000000">
            <w:pPr>
              <w:rPr>
                <w:sz w:val="22"/>
                <w:szCs w:val="22"/>
              </w:rPr>
            </w:pPr>
            <w:r>
              <w:rPr>
                <w:rFonts w:hint="eastAsia"/>
                <w:sz w:val="22"/>
                <w:szCs w:val="22"/>
              </w:rPr>
              <w:t>10</w:t>
            </w:r>
          </w:p>
        </w:tc>
        <w:tc>
          <w:tcPr>
            <w:tcW w:w="986" w:type="dxa"/>
          </w:tcPr>
          <w:p w14:paraId="77E55933" w14:textId="77777777" w:rsidR="000378CC" w:rsidRDefault="00000000">
            <w:pPr>
              <w:rPr>
                <w:sz w:val="22"/>
                <w:szCs w:val="22"/>
              </w:rPr>
            </w:pPr>
            <w:r>
              <w:rPr>
                <w:rFonts w:hint="eastAsia"/>
                <w:sz w:val="22"/>
                <w:szCs w:val="22"/>
              </w:rPr>
              <w:t>¥300</w:t>
            </w:r>
          </w:p>
        </w:tc>
        <w:tc>
          <w:tcPr>
            <w:tcW w:w="1369" w:type="dxa"/>
          </w:tcPr>
          <w:p w14:paraId="349BF23D" w14:textId="77777777" w:rsidR="000378CC" w:rsidRDefault="00000000">
            <w:pPr>
              <w:rPr>
                <w:sz w:val="22"/>
                <w:szCs w:val="22"/>
              </w:rPr>
            </w:pPr>
            <w:r>
              <w:rPr>
                <w:rFonts w:hint="eastAsia"/>
                <w:sz w:val="22"/>
                <w:szCs w:val="22"/>
              </w:rPr>
              <w:t>¥60,000</w:t>
            </w:r>
          </w:p>
        </w:tc>
      </w:tr>
      <w:tr w:rsidR="000378CC" w14:paraId="48A62891" w14:textId="77777777">
        <w:trPr>
          <w:trHeight w:val="396"/>
        </w:trPr>
        <w:tc>
          <w:tcPr>
            <w:tcW w:w="514" w:type="dxa"/>
            <w:noWrap/>
          </w:tcPr>
          <w:p w14:paraId="31B13281" w14:textId="77777777" w:rsidR="000378CC" w:rsidRDefault="00000000">
            <w:pPr>
              <w:rPr>
                <w:sz w:val="22"/>
                <w:szCs w:val="22"/>
              </w:rPr>
            </w:pPr>
            <w:r>
              <w:rPr>
                <w:rFonts w:hint="eastAsia"/>
                <w:sz w:val="22"/>
                <w:szCs w:val="22"/>
              </w:rPr>
              <w:t>10</w:t>
            </w:r>
          </w:p>
        </w:tc>
        <w:tc>
          <w:tcPr>
            <w:tcW w:w="1909" w:type="dxa"/>
            <w:vMerge w:val="restart"/>
            <w:noWrap/>
          </w:tcPr>
          <w:p w14:paraId="75EB49DD" w14:textId="77777777" w:rsidR="000378CC" w:rsidRDefault="00000000">
            <w:pPr>
              <w:rPr>
                <w:sz w:val="22"/>
                <w:szCs w:val="22"/>
              </w:rPr>
            </w:pPr>
            <w:r>
              <w:rPr>
                <w:rFonts w:hint="eastAsia"/>
                <w:sz w:val="22"/>
                <w:szCs w:val="22"/>
              </w:rPr>
              <w:t>篷房运维</w:t>
            </w:r>
          </w:p>
        </w:tc>
        <w:tc>
          <w:tcPr>
            <w:tcW w:w="2351" w:type="dxa"/>
          </w:tcPr>
          <w:p w14:paraId="5E7D9CAB" w14:textId="77777777" w:rsidR="000378CC" w:rsidRDefault="00000000">
            <w:pPr>
              <w:rPr>
                <w:sz w:val="22"/>
                <w:szCs w:val="22"/>
              </w:rPr>
            </w:pPr>
            <w:r>
              <w:rPr>
                <w:rFonts w:hint="eastAsia"/>
                <w:sz w:val="22"/>
                <w:szCs w:val="22"/>
              </w:rPr>
              <w:t>包围画面</w:t>
            </w:r>
            <w:r>
              <w:rPr>
                <w:rFonts w:hint="eastAsia"/>
                <w:sz w:val="22"/>
                <w:szCs w:val="22"/>
              </w:rPr>
              <w:t>-</w:t>
            </w:r>
            <w:r>
              <w:rPr>
                <w:rFonts w:hint="eastAsia"/>
                <w:sz w:val="22"/>
                <w:szCs w:val="22"/>
              </w:rPr>
              <w:t>户外车贴</w:t>
            </w:r>
          </w:p>
        </w:tc>
        <w:tc>
          <w:tcPr>
            <w:tcW w:w="713" w:type="dxa"/>
            <w:noWrap/>
          </w:tcPr>
          <w:p w14:paraId="13F02FDB" w14:textId="77777777" w:rsidR="000378CC" w:rsidRDefault="00000000">
            <w:pPr>
              <w:rPr>
                <w:sz w:val="22"/>
                <w:szCs w:val="22"/>
              </w:rPr>
            </w:pPr>
            <w:r>
              <w:rPr>
                <w:rFonts w:hint="eastAsia"/>
                <w:sz w:val="22"/>
                <w:szCs w:val="22"/>
              </w:rPr>
              <w:t>m2</w:t>
            </w:r>
          </w:p>
        </w:tc>
        <w:tc>
          <w:tcPr>
            <w:tcW w:w="785" w:type="dxa"/>
            <w:noWrap/>
          </w:tcPr>
          <w:p w14:paraId="00688EF9" w14:textId="77777777" w:rsidR="000378CC" w:rsidRDefault="00000000">
            <w:pPr>
              <w:rPr>
                <w:sz w:val="22"/>
                <w:szCs w:val="22"/>
              </w:rPr>
            </w:pPr>
            <w:r>
              <w:rPr>
                <w:rFonts w:hint="eastAsia"/>
                <w:sz w:val="22"/>
                <w:szCs w:val="22"/>
              </w:rPr>
              <w:t>3</w:t>
            </w:r>
          </w:p>
        </w:tc>
        <w:tc>
          <w:tcPr>
            <w:tcW w:w="785" w:type="dxa"/>
            <w:noWrap/>
          </w:tcPr>
          <w:p w14:paraId="46419297" w14:textId="77777777" w:rsidR="000378CC" w:rsidRDefault="00000000">
            <w:pPr>
              <w:rPr>
                <w:sz w:val="22"/>
                <w:szCs w:val="22"/>
              </w:rPr>
            </w:pPr>
            <w:r>
              <w:rPr>
                <w:rFonts w:hint="eastAsia"/>
                <w:sz w:val="22"/>
                <w:szCs w:val="22"/>
              </w:rPr>
              <w:t>86</w:t>
            </w:r>
          </w:p>
        </w:tc>
        <w:tc>
          <w:tcPr>
            <w:tcW w:w="986" w:type="dxa"/>
          </w:tcPr>
          <w:p w14:paraId="5CA1842C" w14:textId="77777777" w:rsidR="000378CC" w:rsidRDefault="00000000">
            <w:pPr>
              <w:rPr>
                <w:sz w:val="22"/>
                <w:szCs w:val="22"/>
              </w:rPr>
            </w:pPr>
            <w:r>
              <w:rPr>
                <w:rFonts w:hint="eastAsia"/>
                <w:sz w:val="22"/>
                <w:szCs w:val="22"/>
              </w:rPr>
              <w:t>¥100</w:t>
            </w:r>
          </w:p>
        </w:tc>
        <w:tc>
          <w:tcPr>
            <w:tcW w:w="1369" w:type="dxa"/>
          </w:tcPr>
          <w:p w14:paraId="3B5861A1" w14:textId="77777777" w:rsidR="000378CC" w:rsidRDefault="00000000">
            <w:pPr>
              <w:rPr>
                <w:sz w:val="22"/>
                <w:szCs w:val="22"/>
              </w:rPr>
            </w:pPr>
            <w:r>
              <w:rPr>
                <w:rFonts w:hint="eastAsia"/>
                <w:sz w:val="22"/>
                <w:szCs w:val="22"/>
              </w:rPr>
              <w:t>¥25,800</w:t>
            </w:r>
          </w:p>
        </w:tc>
      </w:tr>
      <w:tr w:rsidR="000378CC" w14:paraId="5398DF2F" w14:textId="77777777">
        <w:trPr>
          <w:trHeight w:val="396"/>
        </w:trPr>
        <w:tc>
          <w:tcPr>
            <w:tcW w:w="514" w:type="dxa"/>
            <w:noWrap/>
          </w:tcPr>
          <w:p w14:paraId="296F1CAB" w14:textId="77777777" w:rsidR="000378CC" w:rsidRDefault="00000000">
            <w:pPr>
              <w:rPr>
                <w:sz w:val="22"/>
                <w:szCs w:val="22"/>
              </w:rPr>
            </w:pPr>
            <w:r>
              <w:rPr>
                <w:rFonts w:hint="eastAsia"/>
                <w:sz w:val="22"/>
                <w:szCs w:val="22"/>
              </w:rPr>
              <w:t>11</w:t>
            </w:r>
          </w:p>
        </w:tc>
        <w:tc>
          <w:tcPr>
            <w:tcW w:w="1909" w:type="dxa"/>
            <w:vMerge/>
          </w:tcPr>
          <w:p w14:paraId="26AB855E" w14:textId="77777777" w:rsidR="000378CC" w:rsidRDefault="000378CC">
            <w:pPr>
              <w:rPr>
                <w:sz w:val="22"/>
                <w:szCs w:val="22"/>
              </w:rPr>
            </w:pPr>
          </w:p>
        </w:tc>
        <w:tc>
          <w:tcPr>
            <w:tcW w:w="2351" w:type="dxa"/>
          </w:tcPr>
          <w:p w14:paraId="1D28384C" w14:textId="77777777" w:rsidR="000378CC" w:rsidRDefault="00000000">
            <w:pPr>
              <w:rPr>
                <w:sz w:val="22"/>
                <w:szCs w:val="22"/>
              </w:rPr>
            </w:pPr>
            <w:r>
              <w:rPr>
                <w:rFonts w:hint="eastAsia"/>
                <w:sz w:val="22"/>
                <w:szCs w:val="22"/>
              </w:rPr>
              <w:t>亮化</w:t>
            </w:r>
          </w:p>
        </w:tc>
        <w:tc>
          <w:tcPr>
            <w:tcW w:w="713" w:type="dxa"/>
          </w:tcPr>
          <w:p w14:paraId="2B048A96" w14:textId="77777777" w:rsidR="000378CC" w:rsidRDefault="00000000">
            <w:pPr>
              <w:rPr>
                <w:sz w:val="22"/>
                <w:szCs w:val="22"/>
              </w:rPr>
            </w:pPr>
            <w:r>
              <w:rPr>
                <w:rFonts w:hint="eastAsia"/>
                <w:sz w:val="22"/>
                <w:szCs w:val="22"/>
              </w:rPr>
              <w:t>项</w:t>
            </w:r>
          </w:p>
        </w:tc>
        <w:tc>
          <w:tcPr>
            <w:tcW w:w="785" w:type="dxa"/>
          </w:tcPr>
          <w:p w14:paraId="68456133" w14:textId="77777777" w:rsidR="000378CC" w:rsidRDefault="00000000">
            <w:pPr>
              <w:rPr>
                <w:sz w:val="22"/>
                <w:szCs w:val="22"/>
              </w:rPr>
            </w:pPr>
            <w:r>
              <w:rPr>
                <w:rFonts w:hint="eastAsia"/>
                <w:sz w:val="22"/>
                <w:szCs w:val="22"/>
              </w:rPr>
              <w:t>1</w:t>
            </w:r>
          </w:p>
        </w:tc>
        <w:tc>
          <w:tcPr>
            <w:tcW w:w="785" w:type="dxa"/>
            <w:noWrap/>
          </w:tcPr>
          <w:p w14:paraId="48AED105" w14:textId="77777777" w:rsidR="000378CC" w:rsidRDefault="00000000">
            <w:pPr>
              <w:rPr>
                <w:sz w:val="22"/>
                <w:szCs w:val="22"/>
              </w:rPr>
            </w:pPr>
            <w:r>
              <w:rPr>
                <w:rFonts w:hint="eastAsia"/>
                <w:sz w:val="22"/>
                <w:szCs w:val="22"/>
              </w:rPr>
              <w:t>86</w:t>
            </w:r>
          </w:p>
        </w:tc>
        <w:tc>
          <w:tcPr>
            <w:tcW w:w="986" w:type="dxa"/>
          </w:tcPr>
          <w:p w14:paraId="75959171" w14:textId="77777777" w:rsidR="000378CC" w:rsidRDefault="00000000">
            <w:pPr>
              <w:rPr>
                <w:sz w:val="22"/>
                <w:szCs w:val="22"/>
              </w:rPr>
            </w:pPr>
            <w:r>
              <w:rPr>
                <w:rFonts w:hint="eastAsia"/>
                <w:sz w:val="22"/>
                <w:szCs w:val="22"/>
              </w:rPr>
              <w:t>¥750</w:t>
            </w:r>
          </w:p>
        </w:tc>
        <w:tc>
          <w:tcPr>
            <w:tcW w:w="1369" w:type="dxa"/>
          </w:tcPr>
          <w:p w14:paraId="05F99A16" w14:textId="77777777" w:rsidR="000378CC" w:rsidRDefault="00000000">
            <w:pPr>
              <w:rPr>
                <w:sz w:val="22"/>
                <w:szCs w:val="22"/>
              </w:rPr>
            </w:pPr>
            <w:r>
              <w:rPr>
                <w:rFonts w:hint="eastAsia"/>
                <w:sz w:val="22"/>
                <w:szCs w:val="22"/>
              </w:rPr>
              <w:t>¥64,500</w:t>
            </w:r>
          </w:p>
        </w:tc>
      </w:tr>
      <w:tr w:rsidR="000378CC" w14:paraId="5A756FA3" w14:textId="77777777">
        <w:trPr>
          <w:trHeight w:val="396"/>
        </w:trPr>
        <w:tc>
          <w:tcPr>
            <w:tcW w:w="514" w:type="dxa"/>
            <w:noWrap/>
          </w:tcPr>
          <w:p w14:paraId="2AB6F9D3" w14:textId="77777777" w:rsidR="000378CC" w:rsidRDefault="00000000">
            <w:pPr>
              <w:rPr>
                <w:sz w:val="22"/>
                <w:szCs w:val="22"/>
              </w:rPr>
            </w:pPr>
            <w:r>
              <w:rPr>
                <w:rFonts w:hint="eastAsia"/>
                <w:sz w:val="22"/>
                <w:szCs w:val="22"/>
              </w:rPr>
              <w:t>12</w:t>
            </w:r>
          </w:p>
        </w:tc>
        <w:tc>
          <w:tcPr>
            <w:tcW w:w="1909" w:type="dxa"/>
            <w:vMerge/>
          </w:tcPr>
          <w:p w14:paraId="489ACEC5" w14:textId="77777777" w:rsidR="000378CC" w:rsidRDefault="000378CC">
            <w:pPr>
              <w:rPr>
                <w:sz w:val="22"/>
                <w:szCs w:val="22"/>
              </w:rPr>
            </w:pPr>
          </w:p>
        </w:tc>
        <w:tc>
          <w:tcPr>
            <w:tcW w:w="2351" w:type="dxa"/>
          </w:tcPr>
          <w:p w14:paraId="75FB4177" w14:textId="77777777" w:rsidR="000378CC" w:rsidRDefault="00000000">
            <w:pPr>
              <w:rPr>
                <w:sz w:val="22"/>
                <w:szCs w:val="22"/>
              </w:rPr>
            </w:pPr>
            <w:r>
              <w:rPr>
                <w:rFonts w:hint="eastAsia"/>
                <w:sz w:val="22"/>
                <w:szCs w:val="22"/>
              </w:rPr>
              <w:t>电路施工</w:t>
            </w:r>
          </w:p>
        </w:tc>
        <w:tc>
          <w:tcPr>
            <w:tcW w:w="713" w:type="dxa"/>
          </w:tcPr>
          <w:p w14:paraId="430B73A2" w14:textId="77777777" w:rsidR="000378CC" w:rsidRDefault="00000000">
            <w:pPr>
              <w:rPr>
                <w:sz w:val="22"/>
                <w:szCs w:val="22"/>
              </w:rPr>
            </w:pPr>
            <w:r>
              <w:rPr>
                <w:rFonts w:hint="eastAsia"/>
                <w:sz w:val="22"/>
                <w:szCs w:val="22"/>
              </w:rPr>
              <w:t>项</w:t>
            </w:r>
          </w:p>
        </w:tc>
        <w:tc>
          <w:tcPr>
            <w:tcW w:w="785" w:type="dxa"/>
          </w:tcPr>
          <w:p w14:paraId="295FDC01" w14:textId="77777777" w:rsidR="000378CC" w:rsidRDefault="00000000">
            <w:pPr>
              <w:rPr>
                <w:sz w:val="22"/>
                <w:szCs w:val="22"/>
              </w:rPr>
            </w:pPr>
            <w:r>
              <w:rPr>
                <w:rFonts w:hint="eastAsia"/>
                <w:sz w:val="22"/>
                <w:szCs w:val="22"/>
              </w:rPr>
              <w:t>1</w:t>
            </w:r>
          </w:p>
        </w:tc>
        <w:tc>
          <w:tcPr>
            <w:tcW w:w="785" w:type="dxa"/>
            <w:noWrap/>
          </w:tcPr>
          <w:p w14:paraId="5D87D725" w14:textId="77777777" w:rsidR="000378CC" w:rsidRDefault="00000000">
            <w:pPr>
              <w:rPr>
                <w:sz w:val="22"/>
                <w:szCs w:val="22"/>
              </w:rPr>
            </w:pPr>
            <w:r>
              <w:rPr>
                <w:rFonts w:hint="eastAsia"/>
                <w:sz w:val="22"/>
                <w:szCs w:val="22"/>
              </w:rPr>
              <w:t>86</w:t>
            </w:r>
          </w:p>
        </w:tc>
        <w:tc>
          <w:tcPr>
            <w:tcW w:w="986" w:type="dxa"/>
          </w:tcPr>
          <w:p w14:paraId="3F559CE7" w14:textId="77777777" w:rsidR="000378CC" w:rsidRDefault="00000000">
            <w:pPr>
              <w:rPr>
                <w:sz w:val="22"/>
                <w:szCs w:val="22"/>
              </w:rPr>
            </w:pPr>
            <w:r>
              <w:rPr>
                <w:rFonts w:hint="eastAsia"/>
                <w:sz w:val="22"/>
                <w:szCs w:val="22"/>
              </w:rPr>
              <w:t>¥800</w:t>
            </w:r>
          </w:p>
        </w:tc>
        <w:tc>
          <w:tcPr>
            <w:tcW w:w="1369" w:type="dxa"/>
          </w:tcPr>
          <w:p w14:paraId="52712A6D" w14:textId="77777777" w:rsidR="000378CC" w:rsidRDefault="00000000">
            <w:pPr>
              <w:rPr>
                <w:sz w:val="22"/>
                <w:szCs w:val="22"/>
              </w:rPr>
            </w:pPr>
            <w:r>
              <w:rPr>
                <w:rFonts w:hint="eastAsia"/>
                <w:sz w:val="22"/>
                <w:szCs w:val="22"/>
              </w:rPr>
              <w:t>¥68,800</w:t>
            </w:r>
          </w:p>
        </w:tc>
      </w:tr>
      <w:tr w:rsidR="000378CC" w14:paraId="5A770963" w14:textId="77777777">
        <w:trPr>
          <w:trHeight w:val="396"/>
        </w:trPr>
        <w:tc>
          <w:tcPr>
            <w:tcW w:w="514" w:type="dxa"/>
            <w:noWrap/>
          </w:tcPr>
          <w:p w14:paraId="6648AA76" w14:textId="77777777" w:rsidR="000378CC" w:rsidRDefault="00000000">
            <w:pPr>
              <w:rPr>
                <w:sz w:val="22"/>
                <w:szCs w:val="22"/>
              </w:rPr>
            </w:pPr>
            <w:r>
              <w:rPr>
                <w:rFonts w:hint="eastAsia"/>
                <w:sz w:val="22"/>
                <w:szCs w:val="22"/>
              </w:rPr>
              <w:t>14</w:t>
            </w:r>
          </w:p>
        </w:tc>
        <w:tc>
          <w:tcPr>
            <w:tcW w:w="1909" w:type="dxa"/>
            <w:vMerge/>
          </w:tcPr>
          <w:p w14:paraId="0CC06070" w14:textId="77777777" w:rsidR="000378CC" w:rsidRDefault="000378CC">
            <w:pPr>
              <w:rPr>
                <w:sz w:val="22"/>
                <w:szCs w:val="22"/>
              </w:rPr>
            </w:pPr>
          </w:p>
        </w:tc>
        <w:tc>
          <w:tcPr>
            <w:tcW w:w="2351" w:type="dxa"/>
          </w:tcPr>
          <w:p w14:paraId="4B406DEC" w14:textId="77777777" w:rsidR="000378CC" w:rsidRDefault="00000000">
            <w:pPr>
              <w:rPr>
                <w:sz w:val="22"/>
                <w:szCs w:val="22"/>
              </w:rPr>
            </w:pPr>
            <w:r>
              <w:rPr>
                <w:rFonts w:hint="eastAsia"/>
                <w:sz w:val="22"/>
                <w:szCs w:val="22"/>
              </w:rPr>
              <w:t>防油垫</w:t>
            </w:r>
          </w:p>
        </w:tc>
        <w:tc>
          <w:tcPr>
            <w:tcW w:w="713" w:type="dxa"/>
          </w:tcPr>
          <w:p w14:paraId="01C5CA49" w14:textId="77777777" w:rsidR="000378CC" w:rsidRDefault="00000000">
            <w:pPr>
              <w:rPr>
                <w:sz w:val="22"/>
                <w:szCs w:val="22"/>
              </w:rPr>
            </w:pPr>
            <w:r>
              <w:rPr>
                <w:rFonts w:hint="eastAsia"/>
                <w:sz w:val="22"/>
                <w:szCs w:val="22"/>
              </w:rPr>
              <w:t>项</w:t>
            </w:r>
          </w:p>
        </w:tc>
        <w:tc>
          <w:tcPr>
            <w:tcW w:w="785" w:type="dxa"/>
          </w:tcPr>
          <w:p w14:paraId="1BEDF3F1" w14:textId="77777777" w:rsidR="000378CC" w:rsidRDefault="00000000">
            <w:pPr>
              <w:rPr>
                <w:sz w:val="22"/>
                <w:szCs w:val="22"/>
              </w:rPr>
            </w:pPr>
            <w:r>
              <w:rPr>
                <w:rFonts w:hint="eastAsia"/>
                <w:sz w:val="22"/>
                <w:szCs w:val="22"/>
              </w:rPr>
              <w:t>1</w:t>
            </w:r>
          </w:p>
        </w:tc>
        <w:tc>
          <w:tcPr>
            <w:tcW w:w="785" w:type="dxa"/>
            <w:noWrap/>
          </w:tcPr>
          <w:p w14:paraId="12B4187B" w14:textId="77777777" w:rsidR="000378CC" w:rsidRDefault="00000000">
            <w:pPr>
              <w:rPr>
                <w:sz w:val="22"/>
                <w:szCs w:val="22"/>
              </w:rPr>
            </w:pPr>
            <w:r>
              <w:rPr>
                <w:rFonts w:hint="eastAsia"/>
                <w:sz w:val="22"/>
                <w:szCs w:val="22"/>
              </w:rPr>
              <w:t>86</w:t>
            </w:r>
          </w:p>
        </w:tc>
        <w:tc>
          <w:tcPr>
            <w:tcW w:w="986" w:type="dxa"/>
          </w:tcPr>
          <w:p w14:paraId="221BEC72" w14:textId="77777777" w:rsidR="000378CC" w:rsidRDefault="00000000">
            <w:pPr>
              <w:rPr>
                <w:sz w:val="22"/>
                <w:szCs w:val="22"/>
              </w:rPr>
            </w:pPr>
            <w:r>
              <w:rPr>
                <w:rFonts w:hint="eastAsia"/>
                <w:sz w:val="22"/>
                <w:szCs w:val="22"/>
              </w:rPr>
              <w:t>¥400</w:t>
            </w:r>
          </w:p>
        </w:tc>
        <w:tc>
          <w:tcPr>
            <w:tcW w:w="1369" w:type="dxa"/>
          </w:tcPr>
          <w:p w14:paraId="244A8903" w14:textId="77777777" w:rsidR="000378CC" w:rsidRDefault="00000000">
            <w:pPr>
              <w:rPr>
                <w:sz w:val="22"/>
                <w:szCs w:val="22"/>
              </w:rPr>
            </w:pPr>
            <w:r>
              <w:rPr>
                <w:rFonts w:hint="eastAsia"/>
                <w:sz w:val="22"/>
                <w:szCs w:val="22"/>
              </w:rPr>
              <w:t>¥34,400</w:t>
            </w:r>
          </w:p>
        </w:tc>
      </w:tr>
      <w:tr w:rsidR="000378CC" w14:paraId="3906C195" w14:textId="77777777">
        <w:trPr>
          <w:trHeight w:val="396"/>
        </w:trPr>
        <w:tc>
          <w:tcPr>
            <w:tcW w:w="514" w:type="dxa"/>
            <w:noWrap/>
          </w:tcPr>
          <w:p w14:paraId="23AFF7E1" w14:textId="77777777" w:rsidR="000378CC" w:rsidRDefault="00000000">
            <w:pPr>
              <w:rPr>
                <w:sz w:val="22"/>
                <w:szCs w:val="22"/>
              </w:rPr>
            </w:pPr>
            <w:r>
              <w:rPr>
                <w:rFonts w:hint="eastAsia"/>
                <w:sz w:val="22"/>
                <w:szCs w:val="22"/>
              </w:rPr>
              <w:t>15</w:t>
            </w:r>
          </w:p>
        </w:tc>
        <w:tc>
          <w:tcPr>
            <w:tcW w:w="1909" w:type="dxa"/>
            <w:vMerge/>
          </w:tcPr>
          <w:p w14:paraId="30C52F35" w14:textId="77777777" w:rsidR="000378CC" w:rsidRDefault="000378CC">
            <w:pPr>
              <w:rPr>
                <w:sz w:val="22"/>
                <w:szCs w:val="22"/>
              </w:rPr>
            </w:pPr>
          </w:p>
        </w:tc>
        <w:tc>
          <w:tcPr>
            <w:tcW w:w="2351" w:type="dxa"/>
          </w:tcPr>
          <w:p w14:paraId="17B0CE23" w14:textId="77777777" w:rsidR="000378CC" w:rsidRDefault="00000000">
            <w:pPr>
              <w:rPr>
                <w:sz w:val="22"/>
                <w:szCs w:val="22"/>
              </w:rPr>
            </w:pPr>
            <w:r>
              <w:rPr>
                <w:rFonts w:hint="eastAsia"/>
                <w:sz w:val="22"/>
                <w:szCs w:val="22"/>
              </w:rPr>
              <w:t>美工</w:t>
            </w:r>
          </w:p>
        </w:tc>
        <w:tc>
          <w:tcPr>
            <w:tcW w:w="713" w:type="dxa"/>
          </w:tcPr>
          <w:p w14:paraId="74E0CBEF" w14:textId="77777777" w:rsidR="000378CC" w:rsidRDefault="00000000">
            <w:pPr>
              <w:rPr>
                <w:sz w:val="22"/>
                <w:szCs w:val="22"/>
              </w:rPr>
            </w:pPr>
            <w:r>
              <w:rPr>
                <w:rFonts w:hint="eastAsia"/>
                <w:sz w:val="22"/>
                <w:szCs w:val="22"/>
              </w:rPr>
              <w:t>人次</w:t>
            </w:r>
          </w:p>
        </w:tc>
        <w:tc>
          <w:tcPr>
            <w:tcW w:w="785" w:type="dxa"/>
          </w:tcPr>
          <w:p w14:paraId="6EFC8B01" w14:textId="77777777" w:rsidR="000378CC" w:rsidRDefault="00000000">
            <w:pPr>
              <w:rPr>
                <w:sz w:val="22"/>
                <w:szCs w:val="22"/>
              </w:rPr>
            </w:pPr>
            <w:r>
              <w:rPr>
                <w:rFonts w:hint="eastAsia"/>
                <w:sz w:val="22"/>
                <w:szCs w:val="22"/>
              </w:rPr>
              <w:t>10</w:t>
            </w:r>
          </w:p>
        </w:tc>
        <w:tc>
          <w:tcPr>
            <w:tcW w:w="785" w:type="dxa"/>
            <w:noWrap/>
          </w:tcPr>
          <w:p w14:paraId="696D96E1" w14:textId="77777777" w:rsidR="000378CC" w:rsidRDefault="00000000">
            <w:pPr>
              <w:rPr>
                <w:sz w:val="22"/>
                <w:szCs w:val="22"/>
              </w:rPr>
            </w:pPr>
            <w:r>
              <w:rPr>
                <w:rFonts w:hint="eastAsia"/>
                <w:sz w:val="22"/>
                <w:szCs w:val="22"/>
              </w:rPr>
              <w:t>7</w:t>
            </w:r>
          </w:p>
        </w:tc>
        <w:tc>
          <w:tcPr>
            <w:tcW w:w="986" w:type="dxa"/>
          </w:tcPr>
          <w:p w14:paraId="2C4216C6" w14:textId="77777777" w:rsidR="000378CC" w:rsidRDefault="00000000">
            <w:pPr>
              <w:rPr>
                <w:sz w:val="22"/>
                <w:szCs w:val="22"/>
              </w:rPr>
            </w:pPr>
            <w:r>
              <w:rPr>
                <w:rFonts w:hint="eastAsia"/>
                <w:sz w:val="22"/>
                <w:szCs w:val="22"/>
              </w:rPr>
              <w:t>¥500</w:t>
            </w:r>
          </w:p>
        </w:tc>
        <w:tc>
          <w:tcPr>
            <w:tcW w:w="1369" w:type="dxa"/>
          </w:tcPr>
          <w:p w14:paraId="7E706605" w14:textId="77777777" w:rsidR="000378CC" w:rsidRDefault="00000000">
            <w:pPr>
              <w:rPr>
                <w:sz w:val="22"/>
                <w:szCs w:val="22"/>
              </w:rPr>
            </w:pPr>
            <w:r>
              <w:rPr>
                <w:rFonts w:hint="eastAsia"/>
                <w:sz w:val="22"/>
                <w:szCs w:val="22"/>
              </w:rPr>
              <w:t>¥35,000</w:t>
            </w:r>
          </w:p>
        </w:tc>
      </w:tr>
      <w:tr w:rsidR="000378CC" w14:paraId="2BF776E8" w14:textId="77777777">
        <w:trPr>
          <w:trHeight w:val="396"/>
        </w:trPr>
        <w:tc>
          <w:tcPr>
            <w:tcW w:w="514" w:type="dxa"/>
            <w:noWrap/>
          </w:tcPr>
          <w:p w14:paraId="533D3D08" w14:textId="77777777" w:rsidR="000378CC" w:rsidRDefault="00000000">
            <w:pPr>
              <w:rPr>
                <w:sz w:val="22"/>
                <w:szCs w:val="22"/>
              </w:rPr>
            </w:pPr>
            <w:r>
              <w:rPr>
                <w:rFonts w:hint="eastAsia"/>
                <w:sz w:val="22"/>
                <w:szCs w:val="22"/>
              </w:rPr>
              <w:t>16</w:t>
            </w:r>
          </w:p>
        </w:tc>
        <w:tc>
          <w:tcPr>
            <w:tcW w:w="1909" w:type="dxa"/>
            <w:vMerge/>
          </w:tcPr>
          <w:p w14:paraId="6F5B35D1" w14:textId="77777777" w:rsidR="000378CC" w:rsidRDefault="000378CC">
            <w:pPr>
              <w:rPr>
                <w:sz w:val="22"/>
                <w:szCs w:val="22"/>
              </w:rPr>
            </w:pPr>
          </w:p>
        </w:tc>
        <w:tc>
          <w:tcPr>
            <w:tcW w:w="2351" w:type="dxa"/>
          </w:tcPr>
          <w:p w14:paraId="192C91EF" w14:textId="77777777" w:rsidR="000378CC" w:rsidRDefault="00000000">
            <w:pPr>
              <w:rPr>
                <w:sz w:val="22"/>
                <w:szCs w:val="22"/>
              </w:rPr>
            </w:pPr>
            <w:r>
              <w:rPr>
                <w:rFonts w:hint="eastAsia"/>
                <w:sz w:val="22"/>
                <w:szCs w:val="22"/>
              </w:rPr>
              <w:t>现场维护</w:t>
            </w:r>
          </w:p>
        </w:tc>
        <w:tc>
          <w:tcPr>
            <w:tcW w:w="713" w:type="dxa"/>
          </w:tcPr>
          <w:p w14:paraId="5DE72CCE" w14:textId="77777777" w:rsidR="000378CC" w:rsidRDefault="00000000">
            <w:pPr>
              <w:rPr>
                <w:sz w:val="22"/>
                <w:szCs w:val="22"/>
              </w:rPr>
            </w:pPr>
            <w:r>
              <w:rPr>
                <w:rFonts w:hint="eastAsia"/>
                <w:sz w:val="22"/>
                <w:szCs w:val="22"/>
              </w:rPr>
              <w:t>人</w:t>
            </w:r>
          </w:p>
        </w:tc>
        <w:tc>
          <w:tcPr>
            <w:tcW w:w="785" w:type="dxa"/>
          </w:tcPr>
          <w:p w14:paraId="08AEB068" w14:textId="77777777" w:rsidR="000378CC" w:rsidRDefault="00000000">
            <w:pPr>
              <w:rPr>
                <w:sz w:val="22"/>
                <w:szCs w:val="22"/>
              </w:rPr>
            </w:pPr>
            <w:r>
              <w:rPr>
                <w:rFonts w:hint="eastAsia"/>
                <w:sz w:val="22"/>
                <w:szCs w:val="22"/>
              </w:rPr>
              <w:t>2</w:t>
            </w:r>
          </w:p>
        </w:tc>
        <w:tc>
          <w:tcPr>
            <w:tcW w:w="785" w:type="dxa"/>
            <w:noWrap/>
          </w:tcPr>
          <w:p w14:paraId="30B249E4" w14:textId="77777777" w:rsidR="000378CC" w:rsidRDefault="00000000">
            <w:pPr>
              <w:rPr>
                <w:sz w:val="22"/>
                <w:szCs w:val="22"/>
              </w:rPr>
            </w:pPr>
            <w:r>
              <w:rPr>
                <w:rFonts w:hint="eastAsia"/>
                <w:sz w:val="22"/>
                <w:szCs w:val="22"/>
              </w:rPr>
              <w:t>50</w:t>
            </w:r>
          </w:p>
        </w:tc>
        <w:tc>
          <w:tcPr>
            <w:tcW w:w="986" w:type="dxa"/>
          </w:tcPr>
          <w:p w14:paraId="42C98DF0" w14:textId="77777777" w:rsidR="000378CC" w:rsidRDefault="00000000">
            <w:pPr>
              <w:rPr>
                <w:sz w:val="22"/>
                <w:szCs w:val="22"/>
              </w:rPr>
            </w:pPr>
            <w:r>
              <w:rPr>
                <w:rFonts w:hint="eastAsia"/>
                <w:sz w:val="22"/>
                <w:szCs w:val="22"/>
              </w:rPr>
              <w:t>¥300</w:t>
            </w:r>
          </w:p>
        </w:tc>
        <w:tc>
          <w:tcPr>
            <w:tcW w:w="1369" w:type="dxa"/>
          </w:tcPr>
          <w:p w14:paraId="49570F6C" w14:textId="77777777" w:rsidR="000378CC" w:rsidRDefault="00000000">
            <w:pPr>
              <w:rPr>
                <w:sz w:val="22"/>
                <w:szCs w:val="22"/>
              </w:rPr>
            </w:pPr>
            <w:r>
              <w:rPr>
                <w:rFonts w:hint="eastAsia"/>
                <w:sz w:val="22"/>
                <w:szCs w:val="22"/>
              </w:rPr>
              <w:t>¥30,000</w:t>
            </w:r>
          </w:p>
        </w:tc>
      </w:tr>
      <w:tr w:rsidR="000378CC" w14:paraId="0B76F506" w14:textId="77777777">
        <w:trPr>
          <w:trHeight w:val="378"/>
        </w:trPr>
        <w:tc>
          <w:tcPr>
            <w:tcW w:w="514" w:type="dxa"/>
            <w:noWrap/>
          </w:tcPr>
          <w:p w14:paraId="4F995F7F" w14:textId="77777777" w:rsidR="000378CC" w:rsidRDefault="00000000">
            <w:pPr>
              <w:rPr>
                <w:sz w:val="22"/>
                <w:szCs w:val="22"/>
              </w:rPr>
            </w:pPr>
            <w:r>
              <w:rPr>
                <w:rFonts w:hint="eastAsia"/>
                <w:sz w:val="22"/>
                <w:szCs w:val="22"/>
              </w:rPr>
              <w:t>17</w:t>
            </w:r>
          </w:p>
        </w:tc>
        <w:tc>
          <w:tcPr>
            <w:tcW w:w="1909" w:type="dxa"/>
            <w:vMerge w:val="restart"/>
            <w:noWrap/>
          </w:tcPr>
          <w:p w14:paraId="49F17456" w14:textId="77777777" w:rsidR="000378CC" w:rsidRDefault="00000000">
            <w:pPr>
              <w:rPr>
                <w:sz w:val="22"/>
                <w:szCs w:val="22"/>
              </w:rPr>
            </w:pPr>
            <w:r>
              <w:rPr>
                <w:rFonts w:hint="eastAsia"/>
                <w:sz w:val="22"/>
                <w:szCs w:val="22"/>
              </w:rPr>
              <w:t>用餐区配套设施</w:t>
            </w:r>
          </w:p>
        </w:tc>
        <w:tc>
          <w:tcPr>
            <w:tcW w:w="2351" w:type="dxa"/>
            <w:noWrap/>
          </w:tcPr>
          <w:p w14:paraId="4F08E1FB" w14:textId="77777777" w:rsidR="000378CC" w:rsidRDefault="00000000">
            <w:pPr>
              <w:rPr>
                <w:sz w:val="22"/>
                <w:szCs w:val="22"/>
              </w:rPr>
            </w:pPr>
            <w:r>
              <w:rPr>
                <w:rFonts w:hint="eastAsia"/>
                <w:sz w:val="22"/>
                <w:szCs w:val="22"/>
              </w:rPr>
              <w:t>摊位折叠桌</w:t>
            </w:r>
            <w:r>
              <w:rPr>
                <w:rFonts w:hint="eastAsia"/>
                <w:sz w:val="22"/>
                <w:szCs w:val="22"/>
              </w:rPr>
              <w:t>-</w:t>
            </w:r>
            <w:r>
              <w:rPr>
                <w:rFonts w:hint="eastAsia"/>
                <w:sz w:val="22"/>
                <w:szCs w:val="22"/>
              </w:rPr>
              <w:t>租赁</w:t>
            </w:r>
          </w:p>
        </w:tc>
        <w:tc>
          <w:tcPr>
            <w:tcW w:w="713" w:type="dxa"/>
            <w:noWrap/>
          </w:tcPr>
          <w:p w14:paraId="22D232C0" w14:textId="77777777" w:rsidR="000378CC" w:rsidRDefault="00000000">
            <w:pPr>
              <w:rPr>
                <w:sz w:val="22"/>
                <w:szCs w:val="22"/>
              </w:rPr>
            </w:pPr>
            <w:r>
              <w:rPr>
                <w:rFonts w:hint="eastAsia"/>
                <w:sz w:val="22"/>
                <w:szCs w:val="22"/>
              </w:rPr>
              <w:t>个</w:t>
            </w:r>
          </w:p>
        </w:tc>
        <w:tc>
          <w:tcPr>
            <w:tcW w:w="785" w:type="dxa"/>
            <w:noWrap/>
          </w:tcPr>
          <w:p w14:paraId="74F1BE0C" w14:textId="77777777" w:rsidR="000378CC" w:rsidRDefault="00000000">
            <w:pPr>
              <w:rPr>
                <w:sz w:val="22"/>
                <w:szCs w:val="22"/>
              </w:rPr>
            </w:pPr>
            <w:r>
              <w:rPr>
                <w:rFonts w:hint="eastAsia"/>
                <w:sz w:val="22"/>
                <w:szCs w:val="22"/>
              </w:rPr>
              <w:t>2</w:t>
            </w:r>
          </w:p>
        </w:tc>
        <w:tc>
          <w:tcPr>
            <w:tcW w:w="785" w:type="dxa"/>
            <w:noWrap/>
          </w:tcPr>
          <w:p w14:paraId="7914CB71" w14:textId="77777777" w:rsidR="000378CC" w:rsidRDefault="00000000">
            <w:pPr>
              <w:rPr>
                <w:sz w:val="22"/>
                <w:szCs w:val="22"/>
              </w:rPr>
            </w:pPr>
            <w:r>
              <w:rPr>
                <w:rFonts w:hint="eastAsia"/>
                <w:sz w:val="22"/>
                <w:szCs w:val="22"/>
              </w:rPr>
              <w:t>150</w:t>
            </w:r>
          </w:p>
        </w:tc>
        <w:tc>
          <w:tcPr>
            <w:tcW w:w="986" w:type="dxa"/>
          </w:tcPr>
          <w:p w14:paraId="2DCD9C46" w14:textId="77777777" w:rsidR="000378CC" w:rsidRDefault="00000000">
            <w:pPr>
              <w:rPr>
                <w:sz w:val="22"/>
                <w:szCs w:val="22"/>
              </w:rPr>
            </w:pPr>
            <w:r>
              <w:rPr>
                <w:rFonts w:hint="eastAsia"/>
                <w:sz w:val="22"/>
                <w:szCs w:val="22"/>
              </w:rPr>
              <w:t>¥100</w:t>
            </w:r>
          </w:p>
        </w:tc>
        <w:tc>
          <w:tcPr>
            <w:tcW w:w="1369" w:type="dxa"/>
          </w:tcPr>
          <w:p w14:paraId="43F0E466" w14:textId="77777777" w:rsidR="000378CC" w:rsidRDefault="00000000">
            <w:pPr>
              <w:rPr>
                <w:sz w:val="22"/>
                <w:szCs w:val="22"/>
              </w:rPr>
            </w:pPr>
            <w:r>
              <w:rPr>
                <w:rFonts w:hint="eastAsia"/>
                <w:sz w:val="22"/>
                <w:szCs w:val="22"/>
              </w:rPr>
              <w:t>¥30,000</w:t>
            </w:r>
          </w:p>
        </w:tc>
      </w:tr>
      <w:tr w:rsidR="000378CC" w14:paraId="313932D0" w14:textId="77777777">
        <w:trPr>
          <w:trHeight w:val="378"/>
        </w:trPr>
        <w:tc>
          <w:tcPr>
            <w:tcW w:w="514" w:type="dxa"/>
            <w:noWrap/>
          </w:tcPr>
          <w:p w14:paraId="6DA2A418" w14:textId="77777777" w:rsidR="000378CC" w:rsidRDefault="00000000">
            <w:pPr>
              <w:rPr>
                <w:sz w:val="22"/>
                <w:szCs w:val="22"/>
              </w:rPr>
            </w:pPr>
            <w:r>
              <w:rPr>
                <w:rFonts w:hint="eastAsia"/>
                <w:sz w:val="22"/>
                <w:szCs w:val="22"/>
              </w:rPr>
              <w:t>18</w:t>
            </w:r>
          </w:p>
        </w:tc>
        <w:tc>
          <w:tcPr>
            <w:tcW w:w="1909" w:type="dxa"/>
            <w:vMerge/>
          </w:tcPr>
          <w:p w14:paraId="137E2069" w14:textId="77777777" w:rsidR="000378CC" w:rsidRDefault="000378CC">
            <w:pPr>
              <w:rPr>
                <w:sz w:val="22"/>
                <w:szCs w:val="22"/>
              </w:rPr>
            </w:pPr>
          </w:p>
        </w:tc>
        <w:tc>
          <w:tcPr>
            <w:tcW w:w="2351" w:type="dxa"/>
            <w:noWrap/>
          </w:tcPr>
          <w:p w14:paraId="68AE2100" w14:textId="77777777" w:rsidR="000378CC" w:rsidRDefault="00000000">
            <w:pPr>
              <w:rPr>
                <w:sz w:val="22"/>
                <w:szCs w:val="22"/>
              </w:rPr>
            </w:pPr>
            <w:r>
              <w:rPr>
                <w:rFonts w:hint="eastAsia"/>
                <w:sz w:val="22"/>
                <w:szCs w:val="22"/>
              </w:rPr>
              <w:t>摊位折叠椅</w:t>
            </w:r>
            <w:r>
              <w:rPr>
                <w:rFonts w:hint="eastAsia"/>
                <w:sz w:val="22"/>
                <w:szCs w:val="22"/>
              </w:rPr>
              <w:t>-</w:t>
            </w:r>
            <w:r>
              <w:rPr>
                <w:rFonts w:hint="eastAsia"/>
                <w:sz w:val="22"/>
                <w:szCs w:val="22"/>
              </w:rPr>
              <w:t>租赁</w:t>
            </w:r>
          </w:p>
        </w:tc>
        <w:tc>
          <w:tcPr>
            <w:tcW w:w="713" w:type="dxa"/>
            <w:noWrap/>
          </w:tcPr>
          <w:p w14:paraId="7B34FA6D" w14:textId="77777777" w:rsidR="000378CC" w:rsidRDefault="00000000">
            <w:pPr>
              <w:rPr>
                <w:sz w:val="22"/>
                <w:szCs w:val="22"/>
              </w:rPr>
            </w:pPr>
            <w:r>
              <w:rPr>
                <w:rFonts w:hint="eastAsia"/>
                <w:sz w:val="22"/>
                <w:szCs w:val="22"/>
              </w:rPr>
              <w:t>个</w:t>
            </w:r>
          </w:p>
        </w:tc>
        <w:tc>
          <w:tcPr>
            <w:tcW w:w="785" w:type="dxa"/>
            <w:noWrap/>
          </w:tcPr>
          <w:p w14:paraId="3A782A59" w14:textId="77777777" w:rsidR="000378CC" w:rsidRDefault="00000000">
            <w:pPr>
              <w:rPr>
                <w:sz w:val="22"/>
                <w:szCs w:val="22"/>
              </w:rPr>
            </w:pPr>
            <w:r>
              <w:rPr>
                <w:rFonts w:hint="eastAsia"/>
                <w:sz w:val="22"/>
                <w:szCs w:val="22"/>
              </w:rPr>
              <w:t>4</w:t>
            </w:r>
          </w:p>
        </w:tc>
        <w:tc>
          <w:tcPr>
            <w:tcW w:w="785" w:type="dxa"/>
            <w:noWrap/>
          </w:tcPr>
          <w:p w14:paraId="2EFD70D3" w14:textId="77777777" w:rsidR="000378CC" w:rsidRDefault="00000000">
            <w:pPr>
              <w:rPr>
                <w:sz w:val="22"/>
                <w:szCs w:val="22"/>
              </w:rPr>
            </w:pPr>
            <w:r>
              <w:rPr>
                <w:rFonts w:hint="eastAsia"/>
                <w:sz w:val="22"/>
                <w:szCs w:val="22"/>
              </w:rPr>
              <w:t>150</w:t>
            </w:r>
          </w:p>
        </w:tc>
        <w:tc>
          <w:tcPr>
            <w:tcW w:w="986" w:type="dxa"/>
          </w:tcPr>
          <w:p w14:paraId="4BDE15FC" w14:textId="77777777" w:rsidR="000378CC" w:rsidRDefault="00000000">
            <w:pPr>
              <w:rPr>
                <w:sz w:val="22"/>
                <w:szCs w:val="22"/>
              </w:rPr>
            </w:pPr>
            <w:r>
              <w:rPr>
                <w:rFonts w:hint="eastAsia"/>
                <w:sz w:val="22"/>
                <w:szCs w:val="22"/>
              </w:rPr>
              <w:t>¥20</w:t>
            </w:r>
          </w:p>
        </w:tc>
        <w:tc>
          <w:tcPr>
            <w:tcW w:w="1369" w:type="dxa"/>
          </w:tcPr>
          <w:p w14:paraId="21FE3B64" w14:textId="77777777" w:rsidR="000378CC" w:rsidRDefault="00000000">
            <w:pPr>
              <w:rPr>
                <w:sz w:val="22"/>
                <w:szCs w:val="22"/>
              </w:rPr>
            </w:pPr>
            <w:r>
              <w:rPr>
                <w:rFonts w:hint="eastAsia"/>
                <w:sz w:val="22"/>
                <w:szCs w:val="22"/>
              </w:rPr>
              <w:t>¥12,000</w:t>
            </w:r>
          </w:p>
        </w:tc>
      </w:tr>
      <w:tr w:rsidR="000378CC" w14:paraId="52E7D211" w14:textId="77777777">
        <w:trPr>
          <w:trHeight w:val="396"/>
        </w:trPr>
        <w:tc>
          <w:tcPr>
            <w:tcW w:w="514" w:type="dxa"/>
            <w:noWrap/>
          </w:tcPr>
          <w:p w14:paraId="7A5F13F9" w14:textId="77777777" w:rsidR="000378CC" w:rsidRDefault="00000000">
            <w:pPr>
              <w:rPr>
                <w:sz w:val="22"/>
                <w:szCs w:val="22"/>
              </w:rPr>
            </w:pPr>
            <w:r>
              <w:rPr>
                <w:rFonts w:hint="eastAsia"/>
                <w:sz w:val="22"/>
                <w:szCs w:val="22"/>
              </w:rPr>
              <w:t>19</w:t>
            </w:r>
          </w:p>
        </w:tc>
        <w:tc>
          <w:tcPr>
            <w:tcW w:w="1909" w:type="dxa"/>
            <w:vMerge/>
          </w:tcPr>
          <w:p w14:paraId="2C8E436D" w14:textId="77777777" w:rsidR="000378CC" w:rsidRDefault="000378CC">
            <w:pPr>
              <w:rPr>
                <w:sz w:val="22"/>
                <w:szCs w:val="22"/>
              </w:rPr>
            </w:pPr>
          </w:p>
        </w:tc>
        <w:tc>
          <w:tcPr>
            <w:tcW w:w="2351" w:type="dxa"/>
            <w:noWrap/>
          </w:tcPr>
          <w:p w14:paraId="68BD6BC3" w14:textId="77777777" w:rsidR="000378CC" w:rsidRDefault="00000000">
            <w:pPr>
              <w:rPr>
                <w:sz w:val="22"/>
                <w:szCs w:val="22"/>
              </w:rPr>
            </w:pPr>
            <w:r>
              <w:rPr>
                <w:rFonts w:hint="eastAsia"/>
                <w:sz w:val="22"/>
                <w:szCs w:val="22"/>
              </w:rPr>
              <w:t>用餐区配备桌椅</w:t>
            </w:r>
          </w:p>
        </w:tc>
        <w:tc>
          <w:tcPr>
            <w:tcW w:w="713" w:type="dxa"/>
          </w:tcPr>
          <w:p w14:paraId="45DBF666" w14:textId="77777777" w:rsidR="000378CC" w:rsidRDefault="00000000">
            <w:pPr>
              <w:rPr>
                <w:sz w:val="22"/>
                <w:szCs w:val="22"/>
              </w:rPr>
            </w:pPr>
            <w:r>
              <w:rPr>
                <w:rFonts w:hint="eastAsia"/>
                <w:sz w:val="22"/>
                <w:szCs w:val="22"/>
              </w:rPr>
              <w:t>套</w:t>
            </w:r>
          </w:p>
        </w:tc>
        <w:tc>
          <w:tcPr>
            <w:tcW w:w="785" w:type="dxa"/>
          </w:tcPr>
          <w:p w14:paraId="228889BD" w14:textId="77777777" w:rsidR="000378CC" w:rsidRDefault="00000000">
            <w:pPr>
              <w:rPr>
                <w:sz w:val="22"/>
                <w:szCs w:val="22"/>
              </w:rPr>
            </w:pPr>
            <w:r>
              <w:rPr>
                <w:rFonts w:hint="eastAsia"/>
                <w:sz w:val="22"/>
                <w:szCs w:val="22"/>
              </w:rPr>
              <w:t>70</w:t>
            </w:r>
          </w:p>
        </w:tc>
        <w:tc>
          <w:tcPr>
            <w:tcW w:w="785" w:type="dxa"/>
            <w:noWrap/>
          </w:tcPr>
          <w:p w14:paraId="6B18D39A" w14:textId="77777777" w:rsidR="000378CC" w:rsidRDefault="00000000">
            <w:pPr>
              <w:rPr>
                <w:sz w:val="22"/>
                <w:szCs w:val="22"/>
              </w:rPr>
            </w:pPr>
            <w:r>
              <w:rPr>
                <w:rFonts w:hint="eastAsia"/>
                <w:sz w:val="22"/>
                <w:szCs w:val="22"/>
              </w:rPr>
              <w:t>1</w:t>
            </w:r>
          </w:p>
        </w:tc>
        <w:tc>
          <w:tcPr>
            <w:tcW w:w="986" w:type="dxa"/>
          </w:tcPr>
          <w:p w14:paraId="327AA0C6" w14:textId="77777777" w:rsidR="000378CC" w:rsidRDefault="00000000">
            <w:pPr>
              <w:rPr>
                <w:sz w:val="22"/>
                <w:szCs w:val="22"/>
              </w:rPr>
            </w:pPr>
            <w:r>
              <w:rPr>
                <w:rFonts w:hint="eastAsia"/>
                <w:sz w:val="22"/>
                <w:szCs w:val="22"/>
              </w:rPr>
              <w:t>¥780</w:t>
            </w:r>
          </w:p>
        </w:tc>
        <w:tc>
          <w:tcPr>
            <w:tcW w:w="1369" w:type="dxa"/>
          </w:tcPr>
          <w:p w14:paraId="2576A013" w14:textId="77777777" w:rsidR="000378CC" w:rsidRDefault="00000000">
            <w:pPr>
              <w:rPr>
                <w:sz w:val="22"/>
                <w:szCs w:val="22"/>
              </w:rPr>
            </w:pPr>
            <w:r>
              <w:rPr>
                <w:rFonts w:hint="eastAsia"/>
                <w:sz w:val="22"/>
                <w:szCs w:val="22"/>
              </w:rPr>
              <w:t>¥54,600</w:t>
            </w:r>
          </w:p>
        </w:tc>
      </w:tr>
      <w:tr w:rsidR="000378CC" w14:paraId="7660DB2B" w14:textId="77777777">
        <w:trPr>
          <w:trHeight w:val="396"/>
        </w:trPr>
        <w:tc>
          <w:tcPr>
            <w:tcW w:w="514" w:type="dxa"/>
            <w:noWrap/>
          </w:tcPr>
          <w:p w14:paraId="2272B5DD" w14:textId="77777777" w:rsidR="000378CC" w:rsidRDefault="00000000">
            <w:pPr>
              <w:rPr>
                <w:sz w:val="22"/>
                <w:szCs w:val="22"/>
              </w:rPr>
            </w:pPr>
            <w:r>
              <w:rPr>
                <w:rFonts w:hint="eastAsia"/>
                <w:sz w:val="22"/>
                <w:szCs w:val="22"/>
              </w:rPr>
              <w:t>20</w:t>
            </w:r>
          </w:p>
        </w:tc>
        <w:tc>
          <w:tcPr>
            <w:tcW w:w="1909" w:type="dxa"/>
            <w:vMerge/>
          </w:tcPr>
          <w:p w14:paraId="25B7910A" w14:textId="77777777" w:rsidR="000378CC" w:rsidRDefault="000378CC">
            <w:pPr>
              <w:rPr>
                <w:sz w:val="22"/>
                <w:szCs w:val="22"/>
              </w:rPr>
            </w:pPr>
          </w:p>
        </w:tc>
        <w:tc>
          <w:tcPr>
            <w:tcW w:w="2351" w:type="dxa"/>
            <w:noWrap/>
          </w:tcPr>
          <w:p w14:paraId="0E43F77D" w14:textId="77777777" w:rsidR="000378CC" w:rsidRDefault="00000000">
            <w:pPr>
              <w:rPr>
                <w:sz w:val="22"/>
                <w:szCs w:val="22"/>
              </w:rPr>
            </w:pPr>
            <w:r>
              <w:rPr>
                <w:rFonts w:hint="eastAsia"/>
                <w:sz w:val="22"/>
                <w:szCs w:val="22"/>
              </w:rPr>
              <w:t>用餐区配备遮阳伞</w:t>
            </w:r>
          </w:p>
        </w:tc>
        <w:tc>
          <w:tcPr>
            <w:tcW w:w="713" w:type="dxa"/>
          </w:tcPr>
          <w:p w14:paraId="607A3B7E" w14:textId="77777777" w:rsidR="000378CC" w:rsidRDefault="00000000">
            <w:pPr>
              <w:rPr>
                <w:sz w:val="22"/>
                <w:szCs w:val="22"/>
              </w:rPr>
            </w:pPr>
            <w:r>
              <w:rPr>
                <w:rFonts w:hint="eastAsia"/>
                <w:sz w:val="22"/>
                <w:szCs w:val="22"/>
              </w:rPr>
              <w:t>套</w:t>
            </w:r>
          </w:p>
        </w:tc>
        <w:tc>
          <w:tcPr>
            <w:tcW w:w="785" w:type="dxa"/>
          </w:tcPr>
          <w:p w14:paraId="4C493CBF" w14:textId="77777777" w:rsidR="000378CC" w:rsidRDefault="00000000">
            <w:pPr>
              <w:rPr>
                <w:sz w:val="22"/>
                <w:szCs w:val="22"/>
              </w:rPr>
            </w:pPr>
            <w:r>
              <w:rPr>
                <w:rFonts w:hint="eastAsia"/>
                <w:sz w:val="22"/>
                <w:szCs w:val="22"/>
              </w:rPr>
              <w:t>20</w:t>
            </w:r>
          </w:p>
        </w:tc>
        <w:tc>
          <w:tcPr>
            <w:tcW w:w="785" w:type="dxa"/>
            <w:noWrap/>
          </w:tcPr>
          <w:p w14:paraId="30AC3B69" w14:textId="77777777" w:rsidR="000378CC" w:rsidRDefault="00000000">
            <w:pPr>
              <w:rPr>
                <w:sz w:val="22"/>
                <w:szCs w:val="22"/>
              </w:rPr>
            </w:pPr>
            <w:r>
              <w:rPr>
                <w:rFonts w:hint="eastAsia"/>
                <w:sz w:val="22"/>
                <w:szCs w:val="22"/>
              </w:rPr>
              <w:t>1</w:t>
            </w:r>
          </w:p>
        </w:tc>
        <w:tc>
          <w:tcPr>
            <w:tcW w:w="986" w:type="dxa"/>
          </w:tcPr>
          <w:p w14:paraId="5A7004AF" w14:textId="77777777" w:rsidR="000378CC" w:rsidRDefault="00000000">
            <w:pPr>
              <w:rPr>
                <w:sz w:val="22"/>
                <w:szCs w:val="22"/>
              </w:rPr>
            </w:pPr>
            <w:r>
              <w:rPr>
                <w:rFonts w:hint="eastAsia"/>
                <w:sz w:val="22"/>
                <w:szCs w:val="22"/>
              </w:rPr>
              <w:t>¥2,480</w:t>
            </w:r>
          </w:p>
        </w:tc>
        <w:tc>
          <w:tcPr>
            <w:tcW w:w="1369" w:type="dxa"/>
          </w:tcPr>
          <w:p w14:paraId="167089BD" w14:textId="77777777" w:rsidR="000378CC" w:rsidRDefault="00000000">
            <w:pPr>
              <w:rPr>
                <w:sz w:val="22"/>
                <w:szCs w:val="22"/>
              </w:rPr>
            </w:pPr>
            <w:r>
              <w:rPr>
                <w:rFonts w:hint="eastAsia"/>
                <w:sz w:val="22"/>
                <w:szCs w:val="22"/>
              </w:rPr>
              <w:t>¥49,600</w:t>
            </w:r>
          </w:p>
        </w:tc>
      </w:tr>
      <w:tr w:rsidR="000378CC" w14:paraId="3A23B4C1" w14:textId="77777777">
        <w:trPr>
          <w:trHeight w:val="396"/>
        </w:trPr>
        <w:tc>
          <w:tcPr>
            <w:tcW w:w="514" w:type="dxa"/>
            <w:noWrap/>
          </w:tcPr>
          <w:p w14:paraId="7CC4F3B5" w14:textId="77777777" w:rsidR="000378CC" w:rsidRDefault="00000000">
            <w:pPr>
              <w:rPr>
                <w:sz w:val="22"/>
                <w:szCs w:val="22"/>
              </w:rPr>
            </w:pPr>
            <w:r>
              <w:rPr>
                <w:rFonts w:hint="eastAsia"/>
                <w:sz w:val="22"/>
                <w:szCs w:val="22"/>
              </w:rPr>
              <w:t>21</w:t>
            </w:r>
          </w:p>
        </w:tc>
        <w:tc>
          <w:tcPr>
            <w:tcW w:w="1909" w:type="dxa"/>
          </w:tcPr>
          <w:p w14:paraId="2AC666F5" w14:textId="77777777" w:rsidR="000378CC" w:rsidRDefault="00000000">
            <w:pPr>
              <w:rPr>
                <w:sz w:val="22"/>
                <w:szCs w:val="22"/>
              </w:rPr>
            </w:pPr>
            <w:r>
              <w:rPr>
                <w:rFonts w:hint="eastAsia"/>
                <w:sz w:val="22"/>
                <w:szCs w:val="22"/>
              </w:rPr>
              <w:t>运费</w:t>
            </w:r>
          </w:p>
        </w:tc>
        <w:tc>
          <w:tcPr>
            <w:tcW w:w="2351" w:type="dxa"/>
          </w:tcPr>
          <w:p w14:paraId="186896C1" w14:textId="77777777" w:rsidR="000378CC" w:rsidRDefault="00000000">
            <w:pPr>
              <w:rPr>
                <w:sz w:val="22"/>
                <w:szCs w:val="22"/>
              </w:rPr>
            </w:pPr>
            <w:r>
              <w:rPr>
                <w:rFonts w:hint="eastAsia"/>
                <w:sz w:val="22"/>
                <w:szCs w:val="22"/>
              </w:rPr>
              <w:t xml:space="preserve">　</w:t>
            </w:r>
          </w:p>
        </w:tc>
        <w:tc>
          <w:tcPr>
            <w:tcW w:w="713" w:type="dxa"/>
          </w:tcPr>
          <w:p w14:paraId="7F6C241B" w14:textId="77777777" w:rsidR="000378CC" w:rsidRDefault="00000000">
            <w:pPr>
              <w:rPr>
                <w:sz w:val="22"/>
                <w:szCs w:val="22"/>
              </w:rPr>
            </w:pPr>
            <w:r>
              <w:rPr>
                <w:rFonts w:hint="eastAsia"/>
                <w:sz w:val="22"/>
                <w:szCs w:val="22"/>
              </w:rPr>
              <w:t>趟</w:t>
            </w:r>
          </w:p>
        </w:tc>
        <w:tc>
          <w:tcPr>
            <w:tcW w:w="785" w:type="dxa"/>
          </w:tcPr>
          <w:p w14:paraId="72B21046" w14:textId="77777777" w:rsidR="000378CC" w:rsidRDefault="00000000">
            <w:pPr>
              <w:rPr>
                <w:sz w:val="22"/>
                <w:szCs w:val="22"/>
              </w:rPr>
            </w:pPr>
            <w:r>
              <w:rPr>
                <w:rFonts w:hint="eastAsia"/>
                <w:sz w:val="22"/>
                <w:szCs w:val="22"/>
              </w:rPr>
              <w:t>28</w:t>
            </w:r>
          </w:p>
        </w:tc>
        <w:tc>
          <w:tcPr>
            <w:tcW w:w="785" w:type="dxa"/>
          </w:tcPr>
          <w:p w14:paraId="34273FFF" w14:textId="77777777" w:rsidR="000378CC" w:rsidRDefault="00000000">
            <w:pPr>
              <w:rPr>
                <w:sz w:val="22"/>
                <w:szCs w:val="22"/>
              </w:rPr>
            </w:pPr>
            <w:r>
              <w:rPr>
                <w:rFonts w:hint="eastAsia"/>
                <w:sz w:val="22"/>
                <w:szCs w:val="22"/>
              </w:rPr>
              <w:t>1</w:t>
            </w:r>
          </w:p>
        </w:tc>
        <w:tc>
          <w:tcPr>
            <w:tcW w:w="986" w:type="dxa"/>
          </w:tcPr>
          <w:p w14:paraId="60CEE922" w14:textId="77777777" w:rsidR="000378CC" w:rsidRDefault="00000000">
            <w:pPr>
              <w:rPr>
                <w:sz w:val="22"/>
                <w:szCs w:val="22"/>
              </w:rPr>
            </w:pPr>
            <w:r>
              <w:rPr>
                <w:rFonts w:hint="eastAsia"/>
                <w:sz w:val="22"/>
                <w:szCs w:val="22"/>
              </w:rPr>
              <w:t>¥1,800</w:t>
            </w:r>
          </w:p>
        </w:tc>
        <w:tc>
          <w:tcPr>
            <w:tcW w:w="1369" w:type="dxa"/>
          </w:tcPr>
          <w:p w14:paraId="7CD2B2D6" w14:textId="77777777" w:rsidR="000378CC" w:rsidRDefault="00000000">
            <w:pPr>
              <w:rPr>
                <w:sz w:val="22"/>
                <w:szCs w:val="22"/>
              </w:rPr>
            </w:pPr>
            <w:r>
              <w:rPr>
                <w:rFonts w:hint="eastAsia"/>
                <w:sz w:val="22"/>
                <w:szCs w:val="22"/>
              </w:rPr>
              <w:t>¥50,400</w:t>
            </w:r>
          </w:p>
        </w:tc>
      </w:tr>
      <w:tr w:rsidR="000378CC" w14:paraId="10AE8EAB" w14:textId="77777777">
        <w:trPr>
          <w:trHeight w:val="378"/>
        </w:trPr>
        <w:tc>
          <w:tcPr>
            <w:tcW w:w="514" w:type="dxa"/>
            <w:noWrap/>
          </w:tcPr>
          <w:p w14:paraId="06DA1114" w14:textId="77777777" w:rsidR="000378CC" w:rsidRDefault="00000000">
            <w:pPr>
              <w:rPr>
                <w:sz w:val="22"/>
                <w:szCs w:val="22"/>
              </w:rPr>
            </w:pPr>
            <w:r>
              <w:rPr>
                <w:rFonts w:hint="eastAsia"/>
                <w:sz w:val="22"/>
                <w:szCs w:val="22"/>
              </w:rPr>
              <w:t>22</w:t>
            </w:r>
          </w:p>
        </w:tc>
        <w:tc>
          <w:tcPr>
            <w:tcW w:w="1909" w:type="dxa"/>
            <w:noWrap/>
          </w:tcPr>
          <w:p w14:paraId="76CDF23F" w14:textId="77777777" w:rsidR="000378CC" w:rsidRDefault="00000000">
            <w:pPr>
              <w:rPr>
                <w:sz w:val="22"/>
                <w:szCs w:val="22"/>
              </w:rPr>
            </w:pPr>
            <w:r>
              <w:rPr>
                <w:rFonts w:hint="eastAsia"/>
                <w:sz w:val="22"/>
                <w:szCs w:val="22"/>
              </w:rPr>
              <w:t>设计费</w:t>
            </w:r>
          </w:p>
        </w:tc>
        <w:tc>
          <w:tcPr>
            <w:tcW w:w="2351" w:type="dxa"/>
            <w:noWrap/>
          </w:tcPr>
          <w:p w14:paraId="55D34DC0" w14:textId="77777777" w:rsidR="000378CC" w:rsidRDefault="00000000">
            <w:pPr>
              <w:rPr>
                <w:sz w:val="22"/>
                <w:szCs w:val="22"/>
              </w:rPr>
            </w:pPr>
            <w:r>
              <w:rPr>
                <w:rFonts w:hint="eastAsia"/>
                <w:sz w:val="22"/>
                <w:szCs w:val="22"/>
              </w:rPr>
              <w:t xml:space="preserve">　</w:t>
            </w:r>
          </w:p>
        </w:tc>
        <w:tc>
          <w:tcPr>
            <w:tcW w:w="713" w:type="dxa"/>
            <w:noWrap/>
          </w:tcPr>
          <w:p w14:paraId="265AAA20" w14:textId="77777777" w:rsidR="000378CC" w:rsidRDefault="00000000">
            <w:pPr>
              <w:rPr>
                <w:sz w:val="22"/>
                <w:szCs w:val="22"/>
              </w:rPr>
            </w:pPr>
            <w:r>
              <w:rPr>
                <w:rFonts w:hint="eastAsia"/>
                <w:sz w:val="22"/>
                <w:szCs w:val="22"/>
              </w:rPr>
              <w:t>项</w:t>
            </w:r>
          </w:p>
        </w:tc>
        <w:tc>
          <w:tcPr>
            <w:tcW w:w="785" w:type="dxa"/>
            <w:noWrap/>
          </w:tcPr>
          <w:p w14:paraId="7F3D4C43" w14:textId="77777777" w:rsidR="000378CC" w:rsidRDefault="00000000">
            <w:pPr>
              <w:rPr>
                <w:sz w:val="22"/>
                <w:szCs w:val="22"/>
              </w:rPr>
            </w:pPr>
            <w:r>
              <w:rPr>
                <w:rFonts w:hint="eastAsia"/>
                <w:sz w:val="22"/>
                <w:szCs w:val="22"/>
              </w:rPr>
              <w:t>1</w:t>
            </w:r>
          </w:p>
        </w:tc>
        <w:tc>
          <w:tcPr>
            <w:tcW w:w="785" w:type="dxa"/>
            <w:noWrap/>
          </w:tcPr>
          <w:p w14:paraId="6DA3A0D8" w14:textId="77777777" w:rsidR="000378CC" w:rsidRDefault="00000000">
            <w:pPr>
              <w:rPr>
                <w:sz w:val="22"/>
                <w:szCs w:val="22"/>
              </w:rPr>
            </w:pPr>
            <w:r>
              <w:rPr>
                <w:rFonts w:hint="eastAsia"/>
                <w:sz w:val="22"/>
                <w:szCs w:val="22"/>
              </w:rPr>
              <w:t>1</w:t>
            </w:r>
          </w:p>
        </w:tc>
        <w:tc>
          <w:tcPr>
            <w:tcW w:w="986" w:type="dxa"/>
          </w:tcPr>
          <w:p w14:paraId="395E7E13" w14:textId="77777777" w:rsidR="000378CC" w:rsidRDefault="00000000">
            <w:pPr>
              <w:rPr>
                <w:sz w:val="22"/>
                <w:szCs w:val="22"/>
              </w:rPr>
            </w:pPr>
            <w:r>
              <w:rPr>
                <w:rFonts w:hint="eastAsia"/>
                <w:sz w:val="22"/>
                <w:szCs w:val="22"/>
              </w:rPr>
              <w:t>¥20,000</w:t>
            </w:r>
          </w:p>
        </w:tc>
        <w:tc>
          <w:tcPr>
            <w:tcW w:w="1369" w:type="dxa"/>
          </w:tcPr>
          <w:p w14:paraId="79175F43" w14:textId="77777777" w:rsidR="000378CC" w:rsidRDefault="00000000">
            <w:pPr>
              <w:rPr>
                <w:sz w:val="22"/>
                <w:szCs w:val="22"/>
              </w:rPr>
            </w:pPr>
            <w:r>
              <w:rPr>
                <w:rFonts w:hint="eastAsia"/>
                <w:sz w:val="22"/>
                <w:szCs w:val="22"/>
              </w:rPr>
              <w:t>¥20,000</w:t>
            </w:r>
          </w:p>
        </w:tc>
      </w:tr>
      <w:tr w:rsidR="000378CC" w14:paraId="7237C045" w14:textId="77777777">
        <w:trPr>
          <w:trHeight w:val="378"/>
        </w:trPr>
        <w:tc>
          <w:tcPr>
            <w:tcW w:w="514" w:type="dxa"/>
            <w:noWrap/>
          </w:tcPr>
          <w:p w14:paraId="13A3FD62" w14:textId="77777777" w:rsidR="000378CC" w:rsidRDefault="00000000">
            <w:pPr>
              <w:rPr>
                <w:sz w:val="22"/>
                <w:szCs w:val="22"/>
              </w:rPr>
            </w:pPr>
            <w:r>
              <w:rPr>
                <w:rFonts w:hint="eastAsia"/>
                <w:sz w:val="22"/>
                <w:szCs w:val="22"/>
              </w:rPr>
              <w:t>23</w:t>
            </w:r>
          </w:p>
        </w:tc>
        <w:tc>
          <w:tcPr>
            <w:tcW w:w="1909" w:type="dxa"/>
            <w:noWrap/>
          </w:tcPr>
          <w:p w14:paraId="153C421D" w14:textId="77777777" w:rsidR="000378CC" w:rsidRDefault="00000000">
            <w:pPr>
              <w:rPr>
                <w:sz w:val="22"/>
                <w:szCs w:val="22"/>
              </w:rPr>
            </w:pPr>
            <w:r>
              <w:rPr>
                <w:rFonts w:hint="eastAsia"/>
                <w:sz w:val="22"/>
                <w:szCs w:val="22"/>
              </w:rPr>
              <w:t>现场运维</w:t>
            </w:r>
          </w:p>
        </w:tc>
        <w:tc>
          <w:tcPr>
            <w:tcW w:w="2351" w:type="dxa"/>
            <w:noWrap/>
          </w:tcPr>
          <w:p w14:paraId="43C11E23" w14:textId="77777777" w:rsidR="000378CC" w:rsidRDefault="00000000">
            <w:pPr>
              <w:rPr>
                <w:sz w:val="22"/>
                <w:szCs w:val="22"/>
              </w:rPr>
            </w:pPr>
            <w:r>
              <w:rPr>
                <w:rFonts w:hint="eastAsia"/>
                <w:sz w:val="22"/>
                <w:szCs w:val="22"/>
              </w:rPr>
              <w:t>工作人员补助</w:t>
            </w:r>
          </w:p>
        </w:tc>
        <w:tc>
          <w:tcPr>
            <w:tcW w:w="713" w:type="dxa"/>
            <w:noWrap/>
          </w:tcPr>
          <w:p w14:paraId="62AE091E" w14:textId="77777777" w:rsidR="000378CC" w:rsidRDefault="00000000">
            <w:pPr>
              <w:rPr>
                <w:sz w:val="22"/>
                <w:szCs w:val="22"/>
              </w:rPr>
            </w:pPr>
            <w:r>
              <w:rPr>
                <w:rFonts w:hint="eastAsia"/>
                <w:sz w:val="22"/>
                <w:szCs w:val="22"/>
              </w:rPr>
              <w:t>人天</w:t>
            </w:r>
          </w:p>
        </w:tc>
        <w:tc>
          <w:tcPr>
            <w:tcW w:w="785" w:type="dxa"/>
            <w:noWrap/>
          </w:tcPr>
          <w:p w14:paraId="49A0AD06" w14:textId="77777777" w:rsidR="000378CC" w:rsidRDefault="00000000">
            <w:pPr>
              <w:rPr>
                <w:sz w:val="22"/>
                <w:szCs w:val="22"/>
              </w:rPr>
            </w:pPr>
            <w:r>
              <w:rPr>
                <w:rFonts w:hint="eastAsia"/>
                <w:sz w:val="22"/>
                <w:szCs w:val="22"/>
              </w:rPr>
              <w:t>2</w:t>
            </w:r>
          </w:p>
        </w:tc>
        <w:tc>
          <w:tcPr>
            <w:tcW w:w="785" w:type="dxa"/>
            <w:noWrap/>
          </w:tcPr>
          <w:p w14:paraId="341A92F3" w14:textId="77777777" w:rsidR="000378CC" w:rsidRDefault="00000000">
            <w:pPr>
              <w:rPr>
                <w:sz w:val="22"/>
                <w:szCs w:val="22"/>
              </w:rPr>
            </w:pPr>
            <w:r>
              <w:rPr>
                <w:rFonts w:hint="eastAsia"/>
                <w:sz w:val="22"/>
                <w:szCs w:val="22"/>
              </w:rPr>
              <w:t>50</w:t>
            </w:r>
          </w:p>
        </w:tc>
        <w:tc>
          <w:tcPr>
            <w:tcW w:w="986" w:type="dxa"/>
          </w:tcPr>
          <w:p w14:paraId="7A8450F6" w14:textId="77777777" w:rsidR="000378CC" w:rsidRDefault="00000000">
            <w:pPr>
              <w:rPr>
                <w:sz w:val="22"/>
                <w:szCs w:val="22"/>
              </w:rPr>
            </w:pPr>
            <w:r>
              <w:rPr>
                <w:rFonts w:hint="eastAsia"/>
                <w:sz w:val="22"/>
                <w:szCs w:val="22"/>
              </w:rPr>
              <w:t>¥800</w:t>
            </w:r>
          </w:p>
        </w:tc>
        <w:tc>
          <w:tcPr>
            <w:tcW w:w="1369" w:type="dxa"/>
          </w:tcPr>
          <w:p w14:paraId="4122E1A8" w14:textId="77777777" w:rsidR="000378CC" w:rsidRDefault="00000000">
            <w:pPr>
              <w:rPr>
                <w:sz w:val="22"/>
                <w:szCs w:val="22"/>
              </w:rPr>
            </w:pPr>
            <w:r>
              <w:rPr>
                <w:rFonts w:hint="eastAsia"/>
                <w:sz w:val="22"/>
                <w:szCs w:val="22"/>
              </w:rPr>
              <w:t>¥80,000</w:t>
            </w:r>
          </w:p>
        </w:tc>
      </w:tr>
      <w:tr w:rsidR="000378CC" w14:paraId="68CDFCF6" w14:textId="77777777">
        <w:trPr>
          <w:trHeight w:val="378"/>
        </w:trPr>
        <w:tc>
          <w:tcPr>
            <w:tcW w:w="8043" w:type="dxa"/>
            <w:gridSpan w:val="7"/>
            <w:noWrap/>
          </w:tcPr>
          <w:p w14:paraId="5FD819E4" w14:textId="77777777" w:rsidR="000378CC" w:rsidRDefault="00000000">
            <w:pPr>
              <w:rPr>
                <w:b/>
                <w:bCs/>
                <w:sz w:val="22"/>
                <w:szCs w:val="22"/>
              </w:rPr>
            </w:pPr>
            <w:r>
              <w:rPr>
                <w:rFonts w:hint="eastAsia"/>
                <w:b/>
                <w:bCs/>
                <w:sz w:val="22"/>
                <w:szCs w:val="22"/>
              </w:rPr>
              <w:t>小计</w:t>
            </w:r>
          </w:p>
        </w:tc>
        <w:tc>
          <w:tcPr>
            <w:tcW w:w="1369" w:type="dxa"/>
            <w:noWrap/>
          </w:tcPr>
          <w:p w14:paraId="00661F5E" w14:textId="77777777" w:rsidR="000378CC" w:rsidRDefault="00000000">
            <w:pPr>
              <w:rPr>
                <w:b/>
                <w:bCs/>
                <w:sz w:val="22"/>
                <w:szCs w:val="22"/>
              </w:rPr>
            </w:pPr>
            <w:r>
              <w:rPr>
                <w:rFonts w:hint="eastAsia"/>
                <w:b/>
                <w:bCs/>
                <w:sz w:val="22"/>
                <w:szCs w:val="22"/>
              </w:rPr>
              <w:t>¥1,542,920</w:t>
            </w:r>
          </w:p>
        </w:tc>
      </w:tr>
      <w:tr w:rsidR="000378CC" w14:paraId="14CAE785" w14:textId="77777777">
        <w:trPr>
          <w:trHeight w:val="378"/>
        </w:trPr>
        <w:tc>
          <w:tcPr>
            <w:tcW w:w="8043" w:type="dxa"/>
            <w:gridSpan w:val="7"/>
            <w:noWrap/>
          </w:tcPr>
          <w:p w14:paraId="416E62D4" w14:textId="77777777" w:rsidR="000378CC" w:rsidRDefault="00000000">
            <w:pPr>
              <w:rPr>
                <w:b/>
                <w:bCs/>
                <w:sz w:val="22"/>
                <w:szCs w:val="22"/>
              </w:rPr>
            </w:pPr>
            <w:r>
              <w:rPr>
                <w:rFonts w:hint="eastAsia"/>
                <w:b/>
                <w:bCs/>
                <w:sz w:val="22"/>
                <w:szCs w:val="22"/>
              </w:rPr>
              <w:t>服务费</w:t>
            </w:r>
          </w:p>
        </w:tc>
        <w:tc>
          <w:tcPr>
            <w:tcW w:w="1369" w:type="dxa"/>
            <w:noWrap/>
          </w:tcPr>
          <w:p w14:paraId="42D231BD" w14:textId="77777777" w:rsidR="000378CC" w:rsidRDefault="00000000">
            <w:pPr>
              <w:rPr>
                <w:b/>
                <w:bCs/>
                <w:sz w:val="22"/>
                <w:szCs w:val="22"/>
              </w:rPr>
            </w:pPr>
            <w:r>
              <w:rPr>
                <w:rFonts w:hint="eastAsia"/>
                <w:b/>
                <w:bCs/>
                <w:sz w:val="22"/>
                <w:szCs w:val="22"/>
              </w:rPr>
              <w:t>¥154,292</w:t>
            </w:r>
          </w:p>
        </w:tc>
      </w:tr>
      <w:tr w:rsidR="000378CC" w14:paraId="5E04EA6F" w14:textId="77777777">
        <w:trPr>
          <w:trHeight w:val="378"/>
        </w:trPr>
        <w:tc>
          <w:tcPr>
            <w:tcW w:w="8043" w:type="dxa"/>
            <w:gridSpan w:val="7"/>
            <w:noWrap/>
          </w:tcPr>
          <w:p w14:paraId="47209436" w14:textId="77777777" w:rsidR="000378CC" w:rsidRDefault="00000000">
            <w:pPr>
              <w:rPr>
                <w:b/>
                <w:bCs/>
                <w:sz w:val="22"/>
                <w:szCs w:val="22"/>
              </w:rPr>
            </w:pPr>
            <w:r>
              <w:rPr>
                <w:rFonts w:hint="eastAsia"/>
                <w:b/>
                <w:bCs/>
                <w:sz w:val="22"/>
                <w:szCs w:val="22"/>
              </w:rPr>
              <w:t>税</w:t>
            </w:r>
            <w:r>
              <w:rPr>
                <w:rFonts w:hint="eastAsia"/>
                <w:b/>
                <w:bCs/>
                <w:sz w:val="22"/>
                <w:szCs w:val="22"/>
              </w:rPr>
              <w:t>6%</w:t>
            </w:r>
          </w:p>
        </w:tc>
        <w:tc>
          <w:tcPr>
            <w:tcW w:w="1369" w:type="dxa"/>
            <w:noWrap/>
          </w:tcPr>
          <w:p w14:paraId="47E2AC9D" w14:textId="77777777" w:rsidR="000378CC" w:rsidRDefault="00000000">
            <w:pPr>
              <w:rPr>
                <w:b/>
                <w:bCs/>
                <w:sz w:val="22"/>
                <w:szCs w:val="22"/>
              </w:rPr>
            </w:pPr>
            <w:r>
              <w:rPr>
                <w:rFonts w:hint="eastAsia"/>
                <w:b/>
                <w:bCs/>
                <w:sz w:val="22"/>
                <w:szCs w:val="22"/>
              </w:rPr>
              <w:t>¥101,833</w:t>
            </w:r>
          </w:p>
        </w:tc>
      </w:tr>
      <w:tr w:rsidR="000378CC" w14:paraId="5A6940D3" w14:textId="77777777">
        <w:trPr>
          <w:trHeight w:val="378"/>
        </w:trPr>
        <w:tc>
          <w:tcPr>
            <w:tcW w:w="8043" w:type="dxa"/>
            <w:gridSpan w:val="7"/>
            <w:noWrap/>
          </w:tcPr>
          <w:p w14:paraId="7DA297A3" w14:textId="77777777" w:rsidR="000378CC" w:rsidRDefault="00000000">
            <w:pPr>
              <w:rPr>
                <w:b/>
                <w:bCs/>
                <w:sz w:val="22"/>
                <w:szCs w:val="22"/>
              </w:rPr>
            </w:pPr>
            <w:r>
              <w:rPr>
                <w:rFonts w:hint="eastAsia"/>
                <w:b/>
                <w:bCs/>
                <w:sz w:val="22"/>
                <w:szCs w:val="22"/>
              </w:rPr>
              <w:t>共计</w:t>
            </w:r>
          </w:p>
        </w:tc>
        <w:tc>
          <w:tcPr>
            <w:tcW w:w="1369" w:type="dxa"/>
            <w:noWrap/>
          </w:tcPr>
          <w:p w14:paraId="61A036F5" w14:textId="77777777" w:rsidR="000378CC" w:rsidRDefault="00000000">
            <w:pPr>
              <w:rPr>
                <w:b/>
                <w:bCs/>
                <w:sz w:val="22"/>
                <w:szCs w:val="22"/>
              </w:rPr>
            </w:pPr>
            <w:r>
              <w:rPr>
                <w:rFonts w:hint="eastAsia"/>
                <w:b/>
                <w:bCs/>
                <w:sz w:val="22"/>
                <w:szCs w:val="22"/>
              </w:rPr>
              <w:t>¥1,799,045</w:t>
            </w:r>
          </w:p>
        </w:tc>
      </w:tr>
    </w:tbl>
    <w:p w14:paraId="583E9473" w14:textId="77777777" w:rsidR="000378CC" w:rsidRDefault="000378CC"/>
    <w:sectPr w:rsidR="000378CC">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10BB7" w14:textId="77777777" w:rsidR="00FE0210" w:rsidRDefault="00FE0210">
      <w:r>
        <w:separator/>
      </w:r>
    </w:p>
  </w:endnote>
  <w:endnote w:type="continuationSeparator" w:id="0">
    <w:p w14:paraId="078DED3E" w14:textId="77777777" w:rsidR="00FE0210" w:rsidRDefault="00FE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8A90" w14:textId="77777777" w:rsidR="000378CC" w:rsidRDefault="00000000">
    <w:pPr>
      <w:pStyle w:val="a5"/>
      <w:jc w:val="center"/>
    </w:pPr>
    <w:r>
      <w:fldChar w:fldCharType="begin"/>
    </w:r>
    <w:r>
      <w:instrText>PAGE   \* MERGEFORMAT</w:instrText>
    </w:r>
    <w:r>
      <w:fldChar w:fldCharType="separate"/>
    </w:r>
    <w:r>
      <w:rPr>
        <w:lang w:val="zh-CN"/>
      </w:rPr>
      <w:t>2</w:t>
    </w:r>
    <w:r>
      <w:fldChar w:fldCharType="end"/>
    </w:r>
    <w:r>
      <w:t xml:space="preserve"> / </w:t>
    </w:r>
    <w:r>
      <w:fldChar w:fldCharType="begin"/>
    </w:r>
    <w:r>
      <w:instrText>NUMPAGES</w:instrText>
    </w:r>
    <w:r>
      <w:fldChar w:fldCharType="separate"/>
    </w:r>
    <w:r>
      <w:t>7</w:t>
    </w:r>
    <w:r>
      <w:fldChar w:fldCharType="end"/>
    </w:r>
  </w:p>
  <w:p w14:paraId="597FC054" w14:textId="77777777" w:rsidR="000378CC" w:rsidRDefault="000378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2C10" w14:textId="77777777" w:rsidR="00FE0210" w:rsidRDefault="00FE0210">
      <w:r>
        <w:separator/>
      </w:r>
    </w:p>
  </w:footnote>
  <w:footnote w:type="continuationSeparator" w:id="0">
    <w:p w14:paraId="1D4D7D71" w14:textId="77777777" w:rsidR="00FE0210" w:rsidRDefault="00FE0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2NzZlNjBlNjBmZmE3ZmMzYjY1ZTgzNTU3OTAyMjUifQ=="/>
  </w:docVars>
  <w:rsids>
    <w:rsidRoot w:val="45751432"/>
    <w:rsid w:val="000378CC"/>
    <w:rsid w:val="0021546A"/>
    <w:rsid w:val="002B04D6"/>
    <w:rsid w:val="00511BBD"/>
    <w:rsid w:val="00796E2A"/>
    <w:rsid w:val="00955FED"/>
    <w:rsid w:val="009B2CA7"/>
    <w:rsid w:val="00B75EDA"/>
    <w:rsid w:val="00DE5CB6"/>
    <w:rsid w:val="00E46BF1"/>
    <w:rsid w:val="00E54150"/>
    <w:rsid w:val="00E80962"/>
    <w:rsid w:val="00EB44BF"/>
    <w:rsid w:val="00FB7C3E"/>
    <w:rsid w:val="00FE0210"/>
    <w:rsid w:val="00FE0988"/>
    <w:rsid w:val="074573FA"/>
    <w:rsid w:val="3CE83FC3"/>
    <w:rsid w:val="45751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15C40"/>
  <w15:docId w15:val="{24D7368E-B134-0147-B9FF-2F642DAE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uiPriority="99"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pPr>
      <w:spacing w:line="480" w:lineRule="exact"/>
      <w:ind w:leftChars="800" w:left="800"/>
    </w:pPr>
    <w:rPr>
      <w:rFonts w:ascii="Times New Roman" w:hAnsi="Times New Roman"/>
    </w:rPr>
  </w:style>
  <w:style w:type="paragraph" w:styleId="a3">
    <w:name w:val="Body Text"/>
    <w:basedOn w:val="a"/>
    <w:next w:val="5"/>
    <w:link w:val="a4"/>
    <w:qFormat/>
    <w:pPr>
      <w:spacing w:line="360" w:lineRule="auto"/>
    </w:pPr>
    <w:rPr>
      <w:rFonts w:ascii="Times New Roman" w:hAnsi="Times New Roman"/>
      <w:szCs w:val="20"/>
    </w:rPr>
  </w:style>
  <w:style w:type="paragraph" w:styleId="a5">
    <w:name w:val="footer"/>
    <w:basedOn w:val="a"/>
    <w:link w:val="1"/>
    <w:uiPriority w:val="99"/>
    <w:qFormat/>
    <w:pPr>
      <w:tabs>
        <w:tab w:val="center" w:pos="4153"/>
        <w:tab w:val="right" w:pos="8306"/>
      </w:tabs>
      <w:snapToGrid w:val="0"/>
      <w:jc w:val="left"/>
    </w:pPr>
    <w:rPr>
      <w:rFonts w:ascii="Times New Roman" w:hAnsi="Times New Roman"/>
      <w:sz w:val="18"/>
      <w:szCs w:val="18"/>
    </w:rPr>
  </w:style>
  <w:style w:type="paragraph" w:styleId="3">
    <w:name w:val="Body Text Indent 3"/>
    <w:basedOn w:val="a"/>
    <w:link w:val="30"/>
    <w:qFormat/>
    <w:pPr>
      <w:ind w:leftChars="600" w:left="1260"/>
    </w:pPr>
    <w:rPr>
      <w:rFonts w:ascii="Times New Roman" w:hAnsi="Times New Roman"/>
      <w:sz w:val="21"/>
      <w:szCs w:val="20"/>
    </w:rPr>
  </w:style>
  <w:style w:type="table" w:styleId="a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qFormat/>
    <w:rPr>
      <w:rFonts w:ascii="Times New Roman" w:eastAsia="宋体" w:hAnsi="Times New Roman" w:cs="Times New Roman"/>
      <w:kern w:val="2"/>
      <w:sz w:val="24"/>
    </w:rPr>
  </w:style>
  <w:style w:type="character" w:customStyle="1" w:styleId="a7">
    <w:name w:val="页脚 字符"/>
    <w:basedOn w:val="a0"/>
    <w:rPr>
      <w:rFonts w:ascii="Calibri" w:eastAsia="宋体" w:hAnsi="Calibri" w:cs="Times New Roman"/>
      <w:kern w:val="2"/>
      <w:sz w:val="18"/>
      <w:szCs w:val="18"/>
    </w:rPr>
  </w:style>
  <w:style w:type="character" w:customStyle="1" w:styleId="30">
    <w:name w:val="正文文本缩进 3 字符"/>
    <w:basedOn w:val="a0"/>
    <w:link w:val="3"/>
    <w:qFormat/>
    <w:rPr>
      <w:rFonts w:ascii="Times New Roman" w:eastAsia="宋体" w:hAnsi="Times New Roman" w:cs="Times New Roman"/>
      <w:kern w:val="2"/>
      <w:sz w:val="21"/>
    </w:rPr>
  </w:style>
  <w:style w:type="character" w:customStyle="1" w:styleId="1">
    <w:name w:val="页脚 字符1"/>
    <w:link w:val="a5"/>
    <w:uiPriority w:val="99"/>
    <w:qFormat/>
    <w:rPr>
      <w:rFonts w:ascii="Times New Roman" w:eastAsia="宋体" w:hAnsi="Times New Roman" w:cs="Times New Roman"/>
      <w:kern w:val="2"/>
      <w:sz w:val="18"/>
      <w:szCs w:val="18"/>
    </w:rPr>
  </w:style>
  <w:style w:type="paragraph" w:styleId="a8">
    <w:name w:val="Revision"/>
    <w:hidden/>
    <w:uiPriority w:val="99"/>
    <w:semiHidden/>
    <w:rsid w:val="00B75EDA"/>
    <w:rPr>
      <w:rFonts w:ascii="Calibri" w:eastAsia="宋体" w:hAnsi="Calibri"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暗香魂</dc:creator>
  <cp:lastModifiedBy>e266</cp:lastModifiedBy>
  <cp:revision>7</cp:revision>
  <dcterms:created xsi:type="dcterms:W3CDTF">2023-12-04T06:21:00Z</dcterms:created>
  <dcterms:modified xsi:type="dcterms:W3CDTF">2024-09-11T06:39:00Z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738C2A8662C9414FBADEE85D8762EA54_13</vt:lpwstr>
  </property>
</Properties>
</file>