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061" w:tblpY="1955"/>
        <w:tblOverlap w:val="never"/>
        <w:tblW w:w="10060" w:type="dxa"/>
        <w:tblLook w:val="04A0" w:firstRow="1" w:lastRow="0" w:firstColumn="1" w:lastColumn="0" w:noHBand="0" w:noVBand="1"/>
      </w:tblPr>
      <w:tblGrid>
        <w:gridCol w:w="1271"/>
        <w:gridCol w:w="1276"/>
        <w:gridCol w:w="2126"/>
        <w:gridCol w:w="992"/>
        <w:gridCol w:w="1985"/>
        <w:gridCol w:w="850"/>
        <w:gridCol w:w="1560"/>
      </w:tblGrid>
      <w:tr w:rsidR="00B61184">
        <w:trPr>
          <w:trHeight w:val="420"/>
        </w:trPr>
        <w:tc>
          <w:tcPr>
            <w:tcW w:w="10060" w:type="dxa"/>
            <w:gridSpan w:val="7"/>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采购订单</w:t>
            </w:r>
          </w:p>
        </w:tc>
      </w:tr>
      <w:tr w:rsidR="00B61184">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公司名称（甲方）</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both"/>
              <w:rPr>
                <w:rFonts w:ascii="宋体" w:hAnsi="宋体" w:cs="宋体"/>
                <w:b/>
                <w:bCs/>
                <w:szCs w:val="20"/>
                <w:lang w:eastAsia="zh-CN"/>
              </w:rPr>
            </w:pPr>
            <w:r>
              <w:rPr>
                <w:rFonts w:ascii="宋体" w:hAnsi="宋体" w:cs="宋体" w:hint="eastAsia"/>
                <w:b/>
                <w:bCs/>
                <w:szCs w:val="20"/>
                <w:lang w:eastAsia="zh-CN"/>
              </w:rPr>
              <w:t>江苏先声再明医药有限公司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订单号</w:t>
            </w:r>
          </w:p>
        </w:tc>
        <w:tc>
          <w:tcPr>
            <w:tcW w:w="1985" w:type="dxa"/>
            <w:tcBorders>
              <w:top w:val="single" w:sz="4" w:space="0" w:color="auto"/>
              <w:left w:val="nil"/>
              <w:bottom w:val="single" w:sz="4" w:space="0" w:color="auto"/>
              <w:right w:val="single" w:sz="4" w:space="0" w:color="auto"/>
            </w:tcBorders>
            <w:vAlign w:val="center"/>
          </w:tcPr>
          <w:p w:rsidR="00B61184" w:rsidRDefault="00212D27">
            <w:pPr>
              <w:spacing w:after="0"/>
              <w:jc w:val="center"/>
              <w:rPr>
                <w:rFonts w:ascii="宋体" w:hAnsi="宋体" w:cs="宋体"/>
                <w:b/>
                <w:bCs/>
                <w:szCs w:val="20"/>
                <w:lang w:eastAsia="zh-CN"/>
              </w:rPr>
            </w:pPr>
            <w:r>
              <w:rPr>
                <w:rFonts w:ascii="宋体" w:hAnsi="宋体" w:cs="宋体" w:hint="eastAsia"/>
                <w:b/>
                <w:bCs/>
                <w:szCs w:val="20"/>
                <w:lang w:eastAsia="zh-CN"/>
              </w:rPr>
              <w:t>20230</w:t>
            </w:r>
            <w:r w:rsidR="00B74C7B">
              <w:rPr>
                <w:rFonts w:ascii="宋体" w:hAnsi="宋体" w:cs="宋体"/>
                <w:b/>
                <w:bCs/>
                <w:szCs w:val="20"/>
                <w:lang w:eastAsia="zh-CN"/>
              </w:rPr>
              <w:t>714</w:t>
            </w:r>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日期</w:t>
            </w:r>
          </w:p>
        </w:tc>
        <w:tc>
          <w:tcPr>
            <w:tcW w:w="156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2023.</w:t>
            </w:r>
            <w:r w:rsidR="00B74C7B">
              <w:rPr>
                <w:rFonts w:ascii="宋体" w:hAnsi="宋体" w:cs="宋体"/>
                <w:b/>
                <w:bCs/>
                <w:szCs w:val="20"/>
                <w:lang w:eastAsia="zh-CN"/>
              </w:rPr>
              <w:t>7</w:t>
            </w:r>
            <w:r>
              <w:rPr>
                <w:rFonts w:ascii="宋体" w:hAnsi="宋体" w:cs="宋体" w:hint="eastAsia"/>
                <w:b/>
                <w:bCs/>
                <w:szCs w:val="20"/>
                <w:lang w:eastAsia="zh-CN"/>
              </w:rPr>
              <w:t>.</w:t>
            </w:r>
            <w:r w:rsidR="00B74C7B">
              <w:rPr>
                <w:rFonts w:ascii="宋体" w:hAnsi="宋体" w:cs="宋体"/>
                <w:b/>
                <w:bCs/>
                <w:szCs w:val="20"/>
                <w:lang w:eastAsia="zh-CN"/>
              </w:rPr>
              <w:t>14</w:t>
            </w:r>
          </w:p>
        </w:tc>
      </w:tr>
      <w:tr w:rsidR="00B61184">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供应商（乙方）</w:t>
            </w:r>
          </w:p>
        </w:tc>
        <w:tc>
          <w:tcPr>
            <w:tcW w:w="2126" w:type="dxa"/>
            <w:tcBorders>
              <w:top w:val="single" w:sz="4" w:space="0" w:color="auto"/>
              <w:left w:val="nil"/>
              <w:bottom w:val="single" w:sz="4" w:space="0" w:color="auto"/>
              <w:right w:val="single" w:sz="4" w:space="0" w:color="auto"/>
            </w:tcBorders>
            <w:vAlign w:val="center"/>
          </w:tcPr>
          <w:p w:rsidR="00B61184" w:rsidRDefault="00B74C7B">
            <w:pPr>
              <w:rPr>
                <w:rFonts w:ascii="宋体" w:hAnsi="宋体" w:cs="宋体"/>
                <w:b/>
                <w:bCs/>
                <w:szCs w:val="20"/>
                <w:lang w:eastAsia="zh-CN"/>
              </w:rPr>
            </w:pPr>
            <w:r w:rsidRPr="00B74C7B">
              <w:rPr>
                <w:rFonts w:ascii="宋体" w:hAnsi="宋体" w:cs="宋体" w:hint="eastAsia"/>
                <w:b/>
                <w:bCs/>
                <w:szCs w:val="20"/>
                <w:lang w:eastAsia="zh-CN"/>
              </w:rPr>
              <w:t>康辉集团北京国际会议展览有限公司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联系人</w:t>
            </w:r>
          </w:p>
        </w:tc>
        <w:tc>
          <w:tcPr>
            <w:tcW w:w="1985" w:type="dxa"/>
            <w:tcBorders>
              <w:top w:val="single" w:sz="4" w:space="0" w:color="auto"/>
              <w:left w:val="nil"/>
              <w:bottom w:val="single" w:sz="4" w:space="0" w:color="auto"/>
              <w:right w:val="single" w:sz="4" w:space="0" w:color="auto"/>
            </w:tcBorders>
            <w:vAlign w:val="center"/>
          </w:tcPr>
          <w:p w:rsidR="00B61184" w:rsidRDefault="00B74C7B">
            <w:pPr>
              <w:spacing w:after="0"/>
              <w:jc w:val="center"/>
              <w:rPr>
                <w:rFonts w:ascii="宋体" w:hAnsi="宋体" w:cs="宋体"/>
                <w:b/>
                <w:bCs/>
                <w:szCs w:val="20"/>
                <w:lang w:eastAsia="zh-CN"/>
              </w:rPr>
            </w:pPr>
            <w:r w:rsidRPr="00B74C7B">
              <w:rPr>
                <w:rFonts w:ascii="宋体" w:hAnsi="宋体" w:cs="宋体" w:hint="eastAsia"/>
                <w:b/>
                <w:bCs/>
                <w:szCs w:val="20"/>
                <w:lang w:eastAsia="zh-CN"/>
              </w:rPr>
              <w:t>张柯然</w:t>
            </w:r>
            <w:r w:rsidR="00731821">
              <w:rPr>
                <w:rFonts w:ascii="宋体" w:hAnsi="宋体" w:cs="宋体" w:hint="eastAsia"/>
                <w:b/>
                <w:bCs/>
                <w:szCs w:val="20"/>
                <w:lang w:eastAsia="zh-CN"/>
              </w:rPr>
              <w:t>/</w:t>
            </w:r>
            <w:r>
              <w:rPr>
                <w:rFonts w:ascii="宋体" w:hAnsi="宋体" w:cs="宋体" w:hint="eastAsia"/>
                <w:b/>
                <w:bCs/>
                <w:szCs w:val="20"/>
                <w:lang w:eastAsia="zh-CN"/>
              </w:rPr>
              <w:t>龚雨凡</w:t>
            </w:r>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电话</w:t>
            </w:r>
          </w:p>
        </w:tc>
        <w:tc>
          <w:tcPr>
            <w:tcW w:w="1560"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项目/会议号</w:t>
            </w:r>
          </w:p>
        </w:tc>
        <w:tc>
          <w:tcPr>
            <w:tcW w:w="127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内容</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具体描述</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单位</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单价 (人民币：元)</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备注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F0E2C">
            <w:pPr>
              <w:spacing w:after="0"/>
              <w:jc w:val="center"/>
              <w:rPr>
                <w:rFonts w:ascii="宋体" w:hAnsi="宋体" w:cs="宋体"/>
                <w:b/>
                <w:bCs/>
                <w:szCs w:val="20"/>
                <w:lang w:eastAsia="zh-CN"/>
              </w:rPr>
            </w:pPr>
            <w:r w:rsidRPr="007F0E2C">
              <w:rPr>
                <w:rFonts w:ascii="宋体" w:hAnsi="宋体" w:cs="宋体"/>
                <w:b/>
                <w:bCs/>
                <w:szCs w:val="20"/>
                <w:lang w:eastAsia="zh-CN"/>
              </w:rPr>
              <w:t>PUR2307037</w:t>
            </w:r>
          </w:p>
        </w:tc>
        <w:tc>
          <w:tcPr>
            <w:tcW w:w="1276" w:type="dxa"/>
            <w:tcBorders>
              <w:top w:val="single" w:sz="4" w:space="0" w:color="auto"/>
              <w:left w:val="nil"/>
              <w:bottom w:val="single" w:sz="4" w:space="0" w:color="auto"/>
              <w:right w:val="single" w:sz="4" w:space="0" w:color="auto"/>
            </w:tcBorders>
            <w:vAlign w:val="center"/>
          </w:tcPr>
          <w:p w:rsidR="00B61184" w:rsidRDefault="007F0E2C">
            <w:pPr>
              <w:spacing w:after="0"/>
              <w:jc w:val="center"/>
              <w:rPr>
                <w:rFonts w:ascii="宋体" w:hAnsi="宋体" w:cs="宋体"/>
                <w:b/>
                <w:bCs/>
                <w:szCs w:val="20"/>
                <w:lang w:eastAsia="zh-CN"/>
              </w:rPr>
            </w:pPr>
            <w:r w:rsidRPr="007F0E2C">
              <w:rPr>
                <w:rFonts w:ascii="宋体" w:hAnsi="宋体" w:cs="宋体" w:hint="eastAsia"/>
                <w:b/>
                <w:bCs/>
                <w:szCs w:val="20"/>
                <w:lang w:eastAsia="zh-CN"/>
              </w:rPr>
              <w:t>7.15袁浩贵阳会</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1</w:t>
            </w:r>
          </w:p>
        </w:tc>
        <w:tc>
          <w:tcPr>
            <w:tcW w:w="1985" w:type="dxa"/>
            <w:tcBorders>
              <w:top w:val="single" w:sz="4" w:space="0" w:color="auto"/>
              <w:left w:val="nil"/>
              <w:bottom w:val="single" w:sz="4" w:space="0" w:color="auto"/>
              <w:right w:val="single" w:sz="4" w:space="0" w:color="auto"/>
            </w:tcBorders>
            <w:vAlign w:val="center"/>
          </w:tcPr>
          <w:p w:rsidR="00B61184" w:rsidRDefault="007F0E2C">
            <w:pPr>
              <w:spacing w:after="0"/>
              <w:jc w:val="center"/>
              <w:rPr>
                <w:rFonts w:ascii="宋体" w:hAnsi="宋体" w:cs="宋体"/>
                <w:b/>
                <w:bCs/>
                <w:szCs w:val="20"/>
                <w:lang w:eastAsia="zh-CN"/>
              </w:rPr>
            </w:pPr>
            <w:r>
              <w:rPr>
                <w:rFonts w:ascii="宋体" w:hAnsi="宋体" w:cs="宋体"/>
                <w:b/>
                <w:bCs/>
                <w:szCs w:val="20"/>
                <w:lang w:eastAsia="zh-CN"/>
              </w:rPr>
              <w:t>12049.49</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价格</w:t>
            </w:r>
            <w:proofErr w:type="gramStart"/>
            <w:r>
              <w:rPr>
                <w:rFonts w:ascii="宋体" w:hAnsi="宋体" w:cs="宋体" w:hint="eastAsia"/>
                <w:b/>
                <w:bCs/>
                <w:szCs w:val="20"/>
                <w:lang w:eastAsia="zh-CN"/>
              </w:rPr>
              <w:t>明细见</w:t>
            </w:r>
            <w:proofErr w:type="gramEnd"/>
            <w:r>
              <w:rPr>
                <w:rFonts w:ascii="宋体" w:hAnsi="宋体" w:cs="宋体" w:hint="eastAsia"/>
                <w:b/>
                <w:bCs/>
                <w:szCs w:val="20"/>
                <w:lang w:eastAsia="zh-CN"/>
              </w:rPr>
              <w:t>附件一</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bookmarkStart w:id="0" w:name="_GoBack"/>
            <w:bookmarkEnd w:id="0"/>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总金额</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hint="eastAsia"/>
                <w:b/>
                <w:bCs/>
                <w:szCs w:val="20"/>
                <w:lang w:eastAsia="zh-CN"/>
              </w:rPr>
              <w:t xml:space="preserve">　¥</w:t>
            </w:r>
            <w:r>
              <w:rPr>
                <w:rFonts w:ascii="宋体" w:hAnsi="宋体"/>
                <w:b/>
                <w:bCs/>
                <w:szCs w:val="20"/>
                <w:lang w:eastAsia="zh-CN"/>
              </w:rPr>
              <w:t xml:space="preserve"> </w:t>
            </w:r>
            <w:r w:rsidR="00732F16">
              <w:rPr>
                <w:lang w:eastAsia="zh-CN"/>
              </w:rPr>
              <w:t xml:space="preserve"> </w:t>
            </w:r>
            <w:r w:rsidR="007F0E2C" w:rsidRPr="007F0E2C">
              <w:rPr>
                <w:lang w:eastAsia="zh-CN"/>
              </w:rPr>
              <w:t>12049.49</w:t>
            </w:r>
            <w:r>
              <w:rPr>
                <w:rFonts w:ascii="宋体" w:hAnsi="宋体" w:hint="eastAsia"/>
                <w:b/>
                <w:bCs/>
                <w:szCs w:val="20"/>
                <w:lang w:eastAsia="zh-CN"/>
              </w:rPr>
              <w:t>元（大写：人民币</w:t>
            </w:r>
            <w:proofErr w:type="gramStart"/>
            <w:r w:rsidR="007F0E2C">
              <w:rPr>
                <w:rFonts w:ascii="宋体" w:hAnsi="宋体" w:hint="eastAsia"/>
                <w:b/>
                <w:bCs/>
                <w:szCs w:val="20"/>
                <w:lang w:eastAsia="zh-CN"/>
              </w:rPr>
              <w:t>壹</w:t>
            </w:r>
            <w:r w:rsidR="00732F16">
              <w:rPr>
                <w:rFonts w:ascii="宋体" w:hAnsi="宋体" w:hint="eastAsia"/>
                <w:b/>
                <w:bCs/>
                <w:szCs w:val="20"/>
                <w:lang w:eastAsia="zh-CN"/>
              </w:rPr>
              <w:t>万</w:t>
            </w:r>
            <w:r w:rsidR="007F0E2C">
              <w:rPr>
                <w:rFonts w:ascii="宋体" w:hAnsi="宋体" w:hint="eastAsia"/>
                <w:b/>
                <w:bCs/>
                <w:szCs w:val="20"/>
                <w:lang w:eastAsia="zh-CN"/>
              </w:rPr>
              <w:t>贰</w:t>
            </w:r>
            <w:r w:rsidR="00732F16">
              <w:rPr>
                <w:rFonts w:ascii="宋体" w:hAnsi="宋体" w:hint="eastAsia"/>
                <w:b/>
                <w:bCs/>
                <w:szCs w:val="20"/>
                <w:lang w:eastAsia="zh-CN"/>
              </w:rPr>
              <w:t>仟零</w:t>
            </w:r>
            <w:r w:rsidR="007F0E2C">
              <w:rPr>
                <w:rFonts w:ascii="宋体" w:hAnsi="宋体" w:hint="eastAsia"/>
                <w:b/>
                <w:bCs/>
                <w:szCs w:val="20"/>
                <w:lang w:eastAsia="zh-CN"/>
              </w:rPr>
              <w:t>肆拾玖</w:t>
            </w:r>
            <w:proofErr w:type="gramEnd"/>
            <w:r w:rsidR="007F0E2C">
              <w:rPr>
                <w:rFonts w:ascii="宋体" w:hAnsi="宋体" w:hint="eastAsia"/>
                <w:b/>
                <w:bCs/>
                <w:szCs w:val="20"/>
                <w:lang w:eastAsia="zh-CN"/>
              </w:rPr>
              <w:t>元</w:t>
            </w:r>
            <w:r w:rsidR="007F0E2C" w:rsidRPr="007F0E2C">
              <w:rPr>
                <w:rFonts w:ascii="宋体" w:hAnsi="宋体" w:hint="eastAsia"/>
                <w:b/>
                <w:bCs/>
                <w:szCs w:val="20"/>
                <w:lang w:eastAsia="zh-CN"/>
              </w:rPr>
              <w:t>肆角玖分</w:t>
            </w:r>
            <w:r>
              <w:rPr>
                <w:rFonts w:ascii="宋体" w:hAnsi="宋体" w:hint="eastAsia"/>
                <w:b/>
                <w:bCs/>
                <w:szCs w:val="20"/>
                <w:lang w:eastAsia="zh-CN"/>
              </w:rPr>
              <w:t>）</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发票类型</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6%增值税专用发票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服务期限</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F0E2C">
            <w:pPr>
              <w:spacing w:after="0"/>
              <w:jc w:val="center"/>
              <w:rPr>
                <w:rFonts w:ascii="宋体" w:hAnsi="宋体"/>
                <w:b/>
                <w:bCs/>
                <w:szCs w:val="20"/>
                <w:lang w:eastAsia="zh-CN"/>
              </w:rPr>
            </w:pPr>
            <w:r>
              <w:rPr>
                <w:rFonts w:ascii="宋体" w:hAnsi="宋体"/>
                <w:b/>
                <w:bCs/>
                <w:szCs w:val="20"/>
                <w:lang w:eastAsia="zh-CN"/>
              </w:rPr>
              <w:t>7</w:t>
            </w:r>
            <w:r w:rsidR="00731821">
              <w:rPr>
                <w:rFonts w:ascii="宋体" w:hAnsi="宋体" w:hint="eastAsia"/>
                <w:b/>
                <w:bCs/>
                <w:szCs w:val="20"/>
                <w:lang w:eastAsia="zh-CN"/>
              </w:rPr>
              <w:t>月</w:t>
            </w:r>
            <w:r>
              <w:rPr>
                <w:rFonts w:ascii="宋体" w:hAnsi="宋体"/>
                <w:b/>
                <w:bCs/>
                <w:szCs w:val="20"/>
                <w:lang w:eastAsia="zh-CN"/>
              </w:rPr>
              <w:t>15</w:t>
            </w:r>
            <w:r w:rsidR="00731821">
              <w:rPr>
                <w:rFonts w:ascii="宋体" w:hAnsi="宋体" w:hint="eastAsia"/>
                <w:b/>
                <w:bCs/>
                <w:szCs w:val="20"/>
                <w:lang w:eastAsia="zh-CN"/>
              </w:rPr>
              <w:t>日</w:t>
            </w:r>
          </w:p>
        </w:tc>
      </w:tr>
      <w:tr w:rsidR="00B61184">
        <w:trPr>
          <w:trHeight w:val="379"/>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ind w:firstLineChars="100" w:firstLine="201"/>
              <w:rPr>
                <w:rFonts w:ascii="宋体" w:hAnsi="宋体" w:cs="宋体"/>
                <w:b/>
                <w:bCs/>
                <w:szCs w:val="20"/>
                <w:lang w:eastAsia="zh-CN"/>
              </w:rPr>
            </w:pPr>
            <w:r>
              <w:rPr>
                <w:rFonts w:ascii="宋体" w:hAnsi="宋体" w:cs="宋体" w:hint="eastAsia"/>
                <w:b/>
                <w:bCs/>
                <w:szCs w:val="20"/>
                <w:lang w:eastAsia="zh-CN"/>
              </w:rPr>
              <w:t>服务费</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不高于6%</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付款方式</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甲乙双方确认《会务服务结算单》后乙方开具发票，甲方收到发票后支付，</w:t>
            </w:r>
            <w:proofErr w:type="gramStart"/>
            <w:r>
              <w:rPr>
                <w:rFonts w:ascii="宋体" w:hAnsi="宋体" w:hint="eastAsia"/>
                <w:b/>
                <w:bCs/>
                <w:szCs w:val="20"/>
                <w:lang w:eastAsia="zh-CN"/>
              </w:rPr>
              <w:t>账期为</w:t>
            </w:r>
            <w:proofErr w:type="gramEnd"/>
            <w:r>
              <w:rPr>
                <w:rFonts w:ascii="宋体" w:hAnsi="宋体" w:hint="eastAsia"/>
                <w:b/>
                <w:bCs/>
                <w:szCs w:val="20"/>
                <w:lang w:eastAsia="zh-CN"/>
              </w:rPr>
              <w:t>45日</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其他</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本订单作为《会务服务定点合同》（以下简称“框架协议”）的一部分，与框架协议具有同等法律效力。除框架协议另有约定外，有关本订单项下的采购服务约定，以本订单为准。</w:t>
            </w:r>
          </w:p>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本订单自双方授权或指定的合同对接人通过各自公司指定邮件书面确认后生效。</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备注</w:t>
            </w:r>
          </w:p>
        </w:tc>
        <w:tc>
          <w:tcPr>
            <w:tcW w:w="8789" w:type="dxa"/>
            <w:gridSpan w:val="6"/>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b/>
                <w:bCs/>
                <w:szCs w:val="20"/>
                <w:lang w:eastAsia="zh-CN"/>
              </w:rPr>
            </w:pPr>
          </w:p>
        </w:tc>
      </w:tr>
    </w:tbl>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sectPr w:rsidR="00B61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B35" w:rsidRDefault="00613B35">
      <w:pPr>
        <w:spacing w:after="0"/>
      </w:pPr>
      <w:r>
        <w:separator/>
      </w:r>
    </w:p>
  </w:endnote>
  <w:endnote w:type="continuationSeparator" w:id="0">
    <w:p w:rsidR="00613B35" w:rsidRDefault="00613B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B35" w:rsidRDefault="00613B35">
      <w:pPr>
        <w:spacing w:after="0"/>
      </w:pPr>
      <w:r>
        <w:separator/>
      </w:r>
    </w:p>
  </w:footnote>
  <w:footnote w:type="continuationSeparator" w:id="0">
    <w:p w:rsidR="00613B35" w:rsidRDefault="00613B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6476F"/>
    <w:multiLevelType w:val="multilevel"/>
    <w:tmpl w:val="3F8647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VjNzE0YmMxNjM4YjM5MDA4NzA0ZDkyYWIyMDk2N2QifQ=="/>
  </w:docVars>
  <w:rsids>
    <w:rsidRoot w:val="1DAD3BCF"/>
    <w:rsid w:val="000804A3"/>
    <w:rsid w:val="00212D27"/>
    <w:rsid w:val="0025594E"/>
    <w:rsid w:val="00277E11"/>
    <w:rsid w:val="002D7F6F"/>
    <w:rsid w:val="00326C50"/>
    <w:rsid w:val="003535AA"/>
    <w:rsid w:val="00445AC6"/>
    <w:rsid w:val="004738F2"/>
    <w:rsid w:val="005E2C01"/>
    <w:rsid w:val="00613A6F"/>
    <w:rsid w:val="00613B35"/>
    <w:rsid w:val="00694840"/>
    <w:rsid w:val="00731821"/>
    <w:rsid w:val="00732F16"/>
    <w:rsid w:val="007F0E2C"/>
    <w:rsid w:val="0081381A"/>
    <w:rsid w:val="008464DF"/>
    <w:rsid w:val="00906189"/>
    <w:rsid w:val="0092438E"/>
    <w:rsid w:val="00963207"/>
    <w:rsid w:val="00A2714C"/>
    <w:rsid w:val="00A47441"/>
    <w:rsid w:val="00B61184"/>
    <w:rsid w:val="00B74C7B"/>
    <w:rsid w:val="00C16628"/>
    <w:rsid w:val="00D87CF0"/>
    <w:rsid w:val="00E0524A"/>
    <w:rsid w:val="00F359EB"/>
    <w:rsid w:val="0F60195E"/>
    <w:rsid w:val="122C4353"/>
    <w:rsid w:val="1DAD3BCF"/>
    <w:rsid w:val="2A7C7F03"/>
    <w:rsid w:val="2C8D3DDA"/>
    <w:rsid w:val="51C42A44"/>
    <w:rsid w:val="60AD055F"/>
    <w:rsid w:val="63E43874"/>
    <w:rsid w:val="6A7C4F39"/>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B727F2"/>
  <w15:docId w15:val="{F5C10CAB-75C9-4F13-9EEE-09D98C6B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pPr>
    <w:rPr>
      <w:rFonts w:ascii="Arial" w:hAnsi="Arial"/>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alloon Text"/>
    <w:basedOn w:val="a"/>
    <w:link w:val="a5"/>
    <w:qFormat/>
    <w:pPr>
      <w:spacing w:after="0"/>
    </w:pPr>
    <w:rPr>
      <w:sz w:val="18"/>
      <w:szCs w:val="18"/>
    </w:rPr>
  </w:style>
  <w:style w:type="character" w:styleId="a6">
    <w:name w:val="annotation reference"/>
    <w:basedOn w:val="a0"/>
    <w:rPr>
      <w:sz w:val="21"/>
      <w:szCs w:val="21"/>
    </w:rPr>
  </w:style>
  <w:style w:type="paragraph" w:styleId="a7">
    <w:name w:val="List Paragraph"/>
    <w:basedOn w:val="a"/>
    <w:uiPriority w:val="99"/>
    <w:qFormat/>
    <w:pPr>
      <w:ind w:firstLineChars="200" w:firstLine="420"/>
    </w:pPr>
  </w:style>
  <w:style w:type="character" w:customStyle="1" w:styleId="a5">
    <w:name w:val="批注框文本 字符"/>
    <w:basedOn w:val="a0"/>
    <w:link w:val="a4"/>
    <w:qFormat/>
    <w:rPr>
      <w:rFonts w:ascii="Arial" w:eastAsia="宋体" w:hAnsi="Arial" w:cs="Times New Roman"/>
      <w:sz w:val="18"/>
      <w:szCs w:val="18"/>
      <w:lang w:eastAsia="en-US"/>
    </w:rPr>
  </w:style>
  <w:style w:type="paragraph" w:styleId="a8">
    <w:name w:val="header"/>
    <w:basedOn w:val="a"/>
    <w:link w:val="a9"/>
    <w:rsid w:val="00212D2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12D27"/>
    <w:rPr>
      <w:rFonts w:ascii="Arial" w:hAnsi="Arial"/>
      <w:sz w:val="18"/>
      <w:szCs w:val="18"/>
      <w:lang w:eastAsia="en-US"/>
    </w:rPr>
  </w:style>
  <w:style w:type="paragraph" w:styleId="aa">
    <w:name w:val="footer"/>
    <w:basedOn w:val="a"/>
    <w:link w:val="ab"/>
    <w:rsid w:val="00212D27"/>
    <w:pPr>
      <w:tabs>
        <w:tab w:val="center" w:pos="4153"/>
        <w:tab w:val="right" w:pos="8306"/>
      </w:tabs>
      <w:snapToGrid w:val="0"/>
    </w:pPr>
    <w:rPr>
      <w:sz w:val="18"/>
      <w:szCs w:val="18"/>
    </w:rPr>
  </w:style>
  <w:style w:type="character" w:customStyle="1" w:styleId="ab">
    <w:name w:val="页脚 字符"/>
    <w:basedOn w:val="a0"/>
    <w:link w:val="aa"/>
    <w:rsid w:val="00212D27"/>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许寰宇（供应链管理部）</dc:creator>
  <cp:lastModifiedBy>龚雨凡(Gong Yufan)</cp:lastModifiedBy>
  <cp:revision>3</cp:revision>
  <dcterms:created xsi:type="dcterms:W3CDTF">2023-07-14T00:39:00Z</dcterms:created>
  <dcterms:modified xsi:type="dcterms:W3CDTF">2023-07-14T01:11:00Z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50022313F1AF4EEBAC5212FAC2692623</vt:lpwstr>
  </property>
</Properties>
</file>