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CBC" w:rsidRDefault="00FF4DBD">
      <w:pPr>
        <w:spacing w:line="380" w:lineRule="exact"/>
        <w:jc w:val="center"/>
        <w:rPr>
          <w:b/>
          <w:sz w:val="30"/>
          <w:szCs w:val="30"/>
        </w:rPr>
      </w:pPr>
      <w:r>
        <w:rPr>
          <w:rFonts w:hint="eastAsia"/>
          <w:b/>
          <w:sz w:val="30"/>
          <w:szCs w:val="30"/>
        </w:rPr>
        <w:t>会务服务协议书</w:t>
      </w:r>
      <w:r>
        <w:rPr>
          <w:rFonts w:hint="eastAsia"/>
          <w:b/>
          <w:sz w:val="30"/>
          <w:szCs w:val="30"/>
        </w:rPr>
        <w:t xml:space="preserve"> </w:t>
      </w:r>
    </w:p>
    <w:p w:rsidR="000D6CBC" w:rsidRDefault="000D6CBC">
      <w:pPr>
        <w:spacing w:line="380" w:lineRule="exact"/>
        <w:jc w:val="center"/>
        <w:rPr>
          <w:b/>
          <w:i/>
          <w:szCs w:val="21"/>
        </w:rPr>
      </w:pPr>
    </w:p>
    <w:p w:rsidR="000D6CBC" w:rsidRDefault="000D6CBC">
      <w:pPr>
        <w:spacing w:line="380" w:lineRule="exact"/>
        <w:jc w:val="center"/>
        <w:rPr>
          <w:b/>
          <w:i/>
          <w:szCs w:val="21"/>
        </w:rPr>
      </w:pPr>
    </w:p>
    <w:p w:rsidR="000D6CBC" w:rsidRDefault="00FF4DBD">
      <w:pPr>
        <w:spacing w:line="380" w:lineRule="exact"/>
        <w:ind w:firstLineChars="195" w:firstLine="409"/>
        <w:rPr>
          <w:b/>
          <w:szCs w:val="21"/>
        </w:rPr>
      </w:pPr>
      <w:r>
        <w:rPr>
          <w:rFonts w:ascii="宋体" w:hAnsi="宋体" w:hint="eastAsia"/>
          <w:szCs w:val="21"/>
        </w:rPr>
        <w:t>甲方：安斯泰来制药（中国）有限公司</w:t>
      </w:r>
    </w:p>
    <w:p w:rsidR="000D6CBC" w:rsidRDefault="00FF4DBD">
      <w:pPr>
        <w:spacing w:line="380" w:lineRule="exact"/>
        <w:ind w:firstLineChars="200" w:firstLine="420"/>
        <w:rPr>
          <w:rFonts w:ascii="宋体" w:hAnsi="宋体"/>
          <w:szCs w:val="21"/>
          <w:u w:val="single"/>
        </w:rPr>
      </w:pPr>
      <w:r>
        <w:rPr>
          <w:rFonts w:ascii="宋体" w:hAnsi="宋体" w:hint="eastAsia"/>
          <w:szCs w:val="21"/>
        </w:rPr>
        <w:t>地址：</w:t>
      </w:r>
      <w:r>
        <w:rPr>
          <w:rFonts w:ascii="宋体" w:hAnsi="宋体" w:hint="eastAsia"/>
          <w:szCs w:val="21"/>
        </w:rPr>
        <w:t xml:space="preserve"> </w:t>
      </w:r>
      <w:r>
        <w:rPr>
          <w:rFonts w:ascii="宋体" w:hAnsi="宋体"/>
          <w:szCs w:val="21"/>
        </w:rPr>
        <w:t xml:space="preserve"> </w:t>
      </w:r>
      <w:permStart w:id="2083857606" w:edGrp="everyone"/>
      <w:r>
        <w:rPr>
          <w:rFonts w:ascii="宋体" w:hAnsi="宋体"/>
          <w:szCs w:val="21"/>
          <w:u w:val="single"/>
        </w:rPr>
        <w:t xml:space="preserve"> </w:t>
      </w:r>
      <w:r>
        <w:rPr>
          <w:rFonts w:ascii="宋体" w:hAnsi="宋体" w:hint="eastAsia"/>
          <w:szCs w:val="21"/>
          <w:u w:val="single"/>
        </w:rPr>
        <w:t>沈阳经济技术开发区</w:t>
      </w:r>
      <w:r>
        <w:rPr>
          <w:rFonts w:ascii="宋体" w:hAnsi="宋体" w:hint="eastAsia"/>
          <w:szCs w:val="21"/>
          <w:u w:val="single"/>
        </w:rPr>
        <w:t>10</w:t>
      </w:r>
      <w:r>
        <w:rPr>
          <w:rFonts w:ascii="宋体" w:hAnsi="宋体" w:hint="eastAsia"/>
          <w:szCs w:val="21"/>
          <w:u w:val="single"/>
        </w:rPr>
        <w:t>号路</w:t>
      </w:r>
      <w:r>
        <w:rPr>
          <w:rFonts w:ascii="宋体" w:hAnsi="宋体" w:hint="eastAsia"/>
          <w:szCs w:val="21"/>
          <w:u w:val="single"/>
        </w:rPr>
        <w:t>6</w:t>
      </w:r>
      <w:r>
        <w:rPr>
          <w:rFonts w:ascii="宋体" w:hAnsi="宋体" w:hint="eastAsia"/>
          <w:szCs w:val="21"/>
          <w:u w:val="single"/>
        </w:rPr>
        <w:t>甲</w:t>
      </w:r>
      <w:r>
        <w:rPr>
          <w:rFonts w:ascii="宋体" w:hAnsi="宋体" w:hint="eastAsia"/>
          <w:szCs w:val="21"/>
          <w:u w:val="single"/>
        </w:rPr>
        <w:t>3</w:t>
      </w:r>
      <w:r>
        <w:rPr>
          <w:rFonts w:ascii="宋体" w:hAnsi="宋体" w:hint="eastAsia"/>
          <w:szCs w:val="21"/>
          <w:u w:val="single"/>
        </w:rPr>
        <w:t>号</w:t>
      </w:r>
      <w:r>
        <w:rPr>
          <w:rFonts w:ascii="宋体" w:hAnsi="宋体"/>
          <w:szCs w:val="21"/>
          <w:u w:val="single"/>
        </w:rPr>
        <w:t xml:space="preserve">               </w:t>
      </w:r>
      <w:permEnd w:id="2083857606"/>
    </w:p>
    <w:p w:rsidR="000D6CBC" w:rsidRDefault="00FF4DBD">
      <w:pPr>
        <w:spacing w:line="380" w:lineRule="exact"/>
        <w:ind w:firstLineChars="200" w:firstLine="420"/>
        <w:rPr>
          <w:rFonts w:ascii="宋体" w:hAnsi="宋体"/>
          <w:szCs w:val="21"/>
        </w:rPr>
      </w:pPr>
      <w:r>
        <w:rPr>
          <w:rFonts w:ascii="宋体" w:hAnsi="宋体" w:hint="eastAsia"/>
          <w:szCs w:val="21"/>
        </w:rPr>
        <w:t>联系人：</w:t>
      </w:r>
      <w:permStart w:id="524632859" w:edGrp="everyone"/>
      <w:r>
        <w:rPr>
          <w:rFonts w:ascii="宋体" w:hAnsi="宋体"/>
          <w:szCs w:val="21"/>
          <w:u w:val="single"/>
        </w:rPr>
        <w:t xml:space="preserve"> </w:t>
      </w:r>
      <w:r>
        <w:rPr>
          <w:rFonts w:ascii="宋体" w:hAnsi="宋体" w:hint="eastAsia"/>
          <w:szCs w:val="21"/>
          <w:u w:val="single"/>
        </w:rPr>
        <w:t>魏奕</w:t>
      </w:r>
      <w:r>
        <w:rPr>
          <w:rFonts w:ascii="宋体" w:hAnsi="宋体"/>
          <w:szCs w:val="21"/>
          <w:u w:val="single"/>
        </w:rPr>
        <w:t xml:space="preserve">              </w:t>
      </w:r>
      <w:permEnd w:id="524632859"/>
      <w:r>
        <w:rPr>
          <w:rFonts w:ascii="宋体" w:hAnsi="宋体"/>
          <w:szCs w:val="21"/>
        </w:rPr>
        <w:t xml:space="preserve">         </w:t>
      </w:r>
      <w:r>
        <w:rPr>
          <w:rFonts w:ascii="宋体" w:hAnsi="宋体" w:hint="eastAsia"/>
          <w:szCs w:val="21"/>
        </w:rPr>
        <w:t xml:space="preserve">                   </w:t>
      </w:r>
    </w:p>
    <w:p w:rsidR="000D6CBC" w:rsidRDefault="00FF4DBD">
      <w:pPr>
        <w:spacing w:line="380" w:lineRule="exact"/>
        <w:ind w:firstLineChars="200" w:firstLine="420"/>
        <w:rPr>
          <w:rFonts w:ascii="宋体" w:hAnsi="宋体"/>
          <w:szCs w:val="21"/>
        </w:rPr>
      </w:pPr>
      <w:r>
        <w:rPr>
          <w:rFonts w:ascii="宋体" w:hAnsi="宋体" w:hint="eastAsia"/>
          <w:szCs w:val="21"/>
        </w:rPr>
        <w:t>电话：</w:t>
      </w:r>
      <w:r>
        <w:rPr>
          <w:rFonts w:ascii="宋体" w:hAnsi="宋体" w:hint="eastAsia"/>
          <w:szCs w:val="21"/>
        </w:rPr>
        <w:t xml:space="preserve">  </w:t>
      </w:r>
      <w:permStart w:id="1890273400" w:edGrp="everyone"/>
      <w:r>
        <w:rPr>
          <w:rFonts w:ascii="宋体" w:hAnsi="宋体" w:hint="eastAsia"/>
          <w:szCs w:val="21"/>
          <w:u w:val="single"/>
        </w:rPr>
        <w:t xml:space="preserve"> 024-</w:t>
      </w:r>
      <w:r>
        <w:rPr>
          <w:rFonts w:ascii="宋体" w:hAnsi="宋体"/>
          <w:szCs w:val="21"/>
          <w:u w:val="single"/>
        </w:rPr>
        <w:t>25814488</w:t>
      </w:r>
      <w:r>
        <w:rPr>
          <w:rFonts w:ascii="宋体" w:hAnsi="宋体" w:hint="eastAsia"/>
          <w:szCs w:val="21"/>
          <w:u w:val="single"/>
        </w:rPr>
        <w:t xml:space="preserve">             </w:t>
      </w:r>
      <w:permEnd w:id="1890273400"/>
      <w:r>
        <w:rPr>
          <w:rFonts w:ascii="宋体" w:hAnsi="宋体" w:hint="eastAsia"/>
          <w:szCs w:val="21"/>
        </w:rPr>
        <w:t xml:space="preserve">        </w:t>
      </w:r>
    </w:p>
    <w:p w:rsidR="000D6CBC" w:rsidRDefault="00FF4DBD">
      <w:pPr>
        <w:spacing w:line="380" w:lineRule="exact"/>
        <w:ind w:firstLineChars="200" w:firstLine="420"/>
        <w:rPr>
          <w:rFonts w:ascii="宋体" w:hAnsi="宋体"/>
          <w:szCs w:val="21"/>
          <w:u w:val="single"/>
        </w:rPr>
      </w:pPr>
      <w:r>
        <w:rPr>
          <w:rFonts w:ascii="宋体" w:hAnsi="宋体" w:hint="eastAsia"/>
          <w:szCs w:val="21"/>
        </w:rPr>
        <w:t>传真：</w:t>
      </w:r>
      <w:r>
        <w:rPr>
          <w:rFonts w:ascii="宋体" w:hAnsi="宋体" w:hint="eastAsia"/>
          <w:szCs w:val="21"/>
        </w:rPr>
        <w:t xml:space="preserve">  </w:t>
      </w:r>
      <w:permStart w:id="925442334" w:edGrp="everyone"/>
      <w:r>
        <w:rPr>
          <w:rFonts w:ascii="宋体" w:hAnsi="宋体"/>
          <w:szCs w:val="21"/>
          <w:u w:val="single"/>
        </w:rPr>
        <w:t xml:space="preserve"> 024</w:t>
      </w:r>
      <w:r>
        <w:rPr>
          <w:rFonts w:ascii="宋体" w:hAnsi="宋体" w:hint="eastAsia"/>
          <w:szCs w:val="21"/>
          <w:u w:val="single"/>
        </w:rPr>
        <w:t>-</w:t>
      </w:r>
      <w:r>
        <w:rPr>
          <w:rFonts w:ascii="宋体" w:hAnsi="宋体"/>
          <w:szCs w:val="21"/>
          <w:u w:val="single"/>
        </w:rPr>
        <w:t xml:space="preserve">25815211               </w:t>
      </w:r>
      <w:permEnd w:id="925442334"/>
    </w:p>
    <w:p w:rsidR="000D6CBC" w:rsidRDefault="00FF4DBD">
      <w:pPr>
        <w:spacing w:line="380" w:lineRule="exact"/>
        <w:ind w:firstLineChars="200" w:firstLine="420"/>
        <w:rPr>
          <w:rFonts w:ascii="宋体" w:hAnsi="宋体"/>
          <w:szCs w:val="21"/>
        </w:rPr>
      </w:pPr>
      <w:r>
        <w:rPr>
          <w:rFonts w:ascii="宋体" w:hAnsi="宋体" w:hint="eastAsia"/>
          <w:szCs w:val="21"/>
        </w:rPr>
        <w:t xml:space="preserve">                                         </w:t>
      </w:r>
    </w:p>
    <w:p w:rsidR="000D6CBC" w:rsidRDefault="00FF4DBD">
      <w:pPr>
        <w:spacing w:line="380" w:lineRule="exact"/>
        <w:rPr>
          <w:szCs w:val="21"/>
          <w:u w:val="single"/>
        </w:rPr>
      </w:pPr>
      <w:r>
        <w:rPr>
          <w:rFonts w:hint="eastAsia"/>
          <w:szCs w:val="21"/>
        </w:rPr>
        <w:t xml:space="preserve">    </w:t>
      </w:r>
      <w:r>
        <w:rPr>
          <w:rFonts w:hint="eastAsia"/>
          <w:szCs w:val="21"/>
        </w:rPr>
        <w:t>乙方：</w:t>
      </w:r>
      <w:r>
        <w:rPr>
          <w:rFonts w:hint="eastAsia"/>
          <w:szCs w:val="21"/>
        </w:rPr>
        <w:t xml:space="preserve"> </w:t>
      </w:r>
      <w:r>
        <w:rPr>
          <w:szCs w:val="21"/>
        </w:rPr>
        <w:t xml:space="preserve"> </w:t>
      </w:r>
      <w:permStart w:id="80039880" w:edGrp="everyone"/>
      <w:r>
        <w:rPr>
          <w:szCs w:val="21"/>
          <w:u w:val="single"/>
        </w:rPr>
        <w:t xml:space="preserve"> </w:t>
      </w:r>
      <w:r>
        <w:rPr>
          <w:rFonts w:hint="eastAsia"/>
          <w:szCs w:val="21"/>
        </w:rPr>
        <w:t>康辉集团北京国际会议展览有限公司</w:t>
      </w:r>
      <w:r>
        <w:rPr>
          <w:szCs w:val="21"/>
          <w:u w:val="single"/>
        </w:rPr>
        <w:t xml:space="preserve">               </w:t>
      </w:r>
      <w:permEnd w:id="80039880"/>
    </w:p>
    <w:p w:rsidR="000D6CBC" w:rsidRDefault="00FF4DBD">
      <w:pPr>
        <w:spacing w:line="380" w:lineRule="exact"/>
        <w:rPr>
          <w:szCs w:val="21"/>
        </w:rPr>
      </w:pPr>
      <w:r>
        <w:rPr>
          <w:rFonts w:hint="eastAsia"/>
          <w:szCs w:val="21"/>
        </w:rPr>
        <w:t xml:space="preserve">    </w:t>
      </w:r>
      <w:r>
        <w:rPr>
          <w:rFonts w:hint="eastAsia"/>
          <w:szCs w:val="21"/>
        </w:rPr>
        <w:t>地址：</w:t>
      </w:r>
      <w:r>
        <w:rPr>
          <w:rFonts w:hint="eastAsia"/>
          <w:szCs w:val="21"/>
        </w:rPr>
        <w:t xml:space="preserve">  </w:t>
      </w:r>
      <w:permStart w:id="535439176" w:edGrp="everyone"/>
      <w:r>
        <w:rPr>
          <w:rFonts w:hint="eastAsia"/>
          <w:szCs w:val="21"/>
          <w:u w:val="single"/>
        </w:rPr>
        <w:t xml:space="preserve"> </w:t>
      </w:r>
      <w:r>
        <w:rPr>
          <w:rFonts w:hint="eastAsia"/>
          <w:szCs w:val="21"/>
        </w:rPr>
        <w:t>北京市朝阳区农展馆南路</w:t>
      </w:r>
      <w:r>
        <w:rPr>
          <w:rFonts w:hint="eastAsia"/>
          <w:szCs w:val="21"/>
        </w:rPr>
        <w:t>13</w:t>
      </w:r>
      <w:r>
        <w:rPr>
          <w:rFonts w:hint="eastAsia"/>
          <w:szCs w:val="21"/>
        </w:rPr>
        <w:t>号瑞</w:t>
      </w:r>
      <w:proofErr w:type="gramStart"/>
      <w:r>
        <w:rPr>
          <w:rFonts w:hint="eastAsia"/>
          <w:szCs w:val="21"/>
        </w:rPr>
        <w:t>辰国际</w:t>
      </w:r>
      <w:proofErr w:type="gramEnd"/>
      <w:r>
        <w:rPr>
          <w:rFonts w:hint="eastAsia"/>
          <w:szCs w:val="21"/>
        </w:rPr>
        <w:t>中心</w:t>
      </w:r>
      <w:r>
        <w:rPr>
          <w:rFonts w:hint="eastAsia"/>
          <w:szCs w:val="21"/>
        </w:rPr>
        <w:t>1510</w:t>
      </w:r>
      <w:r>
        <w:rPr>
          <w:rFonts w:hint="eastAsia"/>
          <w:szCs w:val="21"/>
        </w:rPr>
        <w:t>室</w:t>
      </w:r>
      <w:r>
        <w:rPr>
          <w:rFonts w:hint="eastAsia"/>
          <w:szCs w:val="21"/>
          <w:u w:val="single"/>
        </w:rPr>
        <w:t xml:space="preserve">               </w:t>
      </w:r>
      <w:permEnd w:id="535439176"/>
      <w:r>
        <w:rPr>
          <w:rFonts w:hint="eastAsia"/>
          <w:szCs w:val="21"/>
        </w:rPr>
        <w:t xml:space="preserve">                         </w:t>
      </w:r>
    </w:p>
    <w:p w:rsidR="000D6CBC" w:rsidRDefault="00FF4DBD">
      <w:pPr>
        <w:spacing w:line="380" w:lineRule="exact"/>
        <w:ind w:firstLineChars="200" w:firstLine="420"/>
        <w:rPr>
          <w:szCs w:val="21"/>
        </w:rPr>
      </w:pPr>
      <w:r>
        <w:rPr>
          <w:rFonts w:hint="eastAsia"/>
          <w:szCs w:val="21"/>
        </w:rPr>
        <w:t>联系人：</w:t>
      </w:r>
      <w:permStart w:id="1112413306" w:edGrp="everyone"/>
      <w:r>
        <w:rPr>
          <w:rFonts w:hint="eastAsia"/>
          <w:szCs w:val="21"/>
          <w:u w:val="single"/>
        </w:rPr>
        <w:t xml:space="preserve">  </w:t>
      </w:r>
      <w:r>
        <w:rPr>
          <w:rFonts w:hint="eastAsia"/>
          <w:szCs w:val="21"/>
        </w:rPr>
        <w:t>曹园</w:t>
      </w:r>
      <w:r>
        <w:rPr>
          <w:rFonts w:hint="eastAsia"/>
          <w:szCs w:val="21"/>
          <w:u w:val="single"/>
        </w:rPr>
        <w:t xml:space="preserve">               </w:t>
      </w:r>
      <w:permEnd w:id="1112413306"/>
      <w:r>
        <w:rPr>
          <w:rFonts w:hint="eastAsia"/>
          <w:szCs w:val="21"/>
        </w:rPr>
        <w:t xml:space="preserve">                           </w:t>
      </w:r>
    </w:p>
    <w:p w:rsidR="000D6CBC" w:rsidRDefault="00FF4DBD">
      <w:pPr>
        <w:spacing w:line="380" w:lineRule="exact"/>
        <w:ind w:firstLineChars="200" w:firstLine="420"/>
        <w:rPr>
          <w:szCs w:val="21"/>
        </w:rPr>
      </w:pPr>
      <w:r>
        <w:rPr>
          <w:rFonts w:hint="eastAsia"/>
          <w:szCs w:val="21"/>
        </w:rPr>
        <w:t>电话：</w:t>
      </w:r>
      <w:r>
        <w:rPr>
          <w:rFonts w:hint="eastAsia"/>
          <w:szCs w:val="21"/>
        </w:rPr>
        <w:t xml:space="preserve">  </w:t>
      </w:r>
      <w:permStart w:id="241524962" w:edGrp="everyone"/>
      <w:r>
        <w:rPr>
          <w:rFonts w:hint="eastAsia"/>
          <w:szCs w:val="21"/>
          <w:u w:val="single"/>
        </w:rPr>
        <w:t xml:space="preserve">  </w:t>
      </w:r>
      <w:r>
        <w:rPr>
          <w:rFonts w:hint="eastAsia"/>
          <w:szCs w:val="21"/>
        </w:rPr>
        <w:t>18810105420</w:t>
      </w:r>
      <w:r>
        <w:rPr>
          <w:rFonts w:hint="eastAsia"/>
          <w:szCs w:val="21"/>
          <w:u w:val="single"/>
        </w:rPr>
        <w:t xml:space="preserve">     </w:t>
      </w:r>
      <w:permEnd w:id="241524962"/>
      <w:r>
        <w:rPr>
          <w:rFonts w:hint="eastAsia"/>
          <w:szCs w:val="21"/>
        </w:rPr>
        <w:t xml:space="preserve">                      </w:t>
      </w:r>
      <w:r>
        <w:rPr>
          <w:rFonts w:hint="eastAsia"/>
          <w:szCs w:val="21"/>
        </w:rPr>
        <w:t xml:space="preserve">   </w:t>
      </w:r>
    </w:p>
    <w:p w:rsidR="000D6CBC" w:rsidRDefault="00FF4DBD">
      <w:pPr>
        <w:spacing w:line="380" w:lineRule="exact"/>
        <w:ind w:firstLineChars="200" w:firstLine="420"/>
        <w:rPr>
          <w:szCs w:val="21"/>
        </w:rPr>
      </w:pPr>
      <w:r>
        <w:rPr>
          <w:rFonts w:hint="eastAsia"/>
          <w:szCs w:val="21"/>
        </w:rPr>
        <w:t>传真：</w:t>
      </w:r>
      <w:r>
        <w:rPr>
          <w:rFonts w:hint="eastAsia"/>
          <w:szCs w:val="21"/>
        </w:rPr>
        <w:t xml:space="preserve">  </w:t>
      </w:r>
      <w:permStart w:id="133128111" w:edGrp="everyone"/>
      <w:r>
        <w:rPr>
          <w:rFonts w:hint="eastAsia"/>
          <w:szCs w:val="21"/>
          <w:u w:val="single"/>
        </w:rPr>
        <w:t xml:space="preserve">                </w:t>
      </w:r>
      <w:permEnd w:id="133128111"/>
      <w:r>
        <w:rPr>
          <w:rFonts w:hint="eastAsia"/>
          <w:szCs w:val="21"/>
        </w:rPr>
        <w:t xml:space="preserve">                           </w:t>
      </w:r>
    </w:p>
    <w:p w:rsidR="000D6CBC" w:rsidRDefault="00FF4DBD">
      <w:pPr>
        <w:spacing w:line="380" w:lineRule="exact"/>
        <w:rPr>
          <w:szCs w:val="21"/>
        </w:rPr>
      </w:pPr>
      <w:r>
        <w:rPr>
          <w:rFonts w:hint="eastAsia"/>
          <w:b/>
          <w:szCs w:val="21"/>
        </w:rPr>
        <w:t xml:space="preserve">    </w:t>
      </w:r>
      <w:r>
        <w:rPr>
          <w:rFonts w:hint="eastAsia"/>
          <w:szCs w:val="21"/>
        </w:rPr>
        <w:t>经甲乙双方协商一致，就乙方承办甲方</w:t>
      </w:r>
      <w:permStart w:id="362839659" w:edGrp="everyone"/>
      <w:r>
        <w:rPr>
          <w:rFonts w:hint="eastAsia"/>
          <w:szCs w:val="21"/>
          <w:u w:val="single"/>
        </w:rPr>
        <w:t xml:space="preserve">   11</w:t>
      </w:r>
      <w:r>
        <w:rPr>
          <w:rFonts w:hint="eastAsia"/>
          <w:szCs w:val="21"/>
          <w:u w:val="single"/>
        </w:rPr>
        <w:t>月</w:t>
      </w:r>
      <w:r>
        <w:rPr>
          <w:szCs w:val="21"/>
          <w:u w:val="single"/>
        </w:rPr>
        <w:t>DMD</w:t>
      </w:r>
      <w:r>
        <w:rPr>
          <w:rFonts w:hint="eastAsia"/>
          <w:szCs w:val="21"/>
          <w:u w:val="single"/>
        </w:rPr>
        <w:t>部门</w:t>
      </w:r>
      <w:r>
        <w:rPr>
          <w:rFonts w:hint="eastAsia"/>
          <w:szCs w:val="21"/>
          <w:u w:val="single"/>
        </w:rPr>
        <w:t xml:space="preserve">     </w:t>
      </w:r>
      <w:permEnd w:id="362839659"/>
      <w:r>
        <w:rPr>
          <w:rFonts w:hint="eastAsia"/>
          <w:szCs w:val="21"/>
        </w:rPr>
        <w:t>会议（以下简称“会议”），并提供会务服务的相关事宜，达成如下协议（以下简称“本协议”）：</w:t>
      </w:r>
    </w:p>
    <w:p w:rsidR="000D6CBC" w:rsidRDefault="000D6CBC">
      <w:pPr>
        <w:spacing w:line="380" w:lineRule="exact"/>
        <w:jc w:val="center"/>
        <w:rPr>
          <w:b/>
          <w:szCs w:val="21"/>
        </w:rPr>
      </w:pPr>
    </w:p>
    <w:p w:rsidR="000D6CBC" w:rsidRDefault="00FF4DBD">
      <w:pPr>
        <w:spacing w:line="380" w:lineRule="exact"/>
        <w:jc w:val="center"/>
        <w:rPr>
          <w:b/>
          <w:szCs w:val="21"/>
        </w:rPr>
      </w:pPr>
      <w:r>
        <w:rPr>
          <w:rFonts w:hint="eastAsia"/>
          <w:b/>
          <w:szCs w:val="21"/>
        </w:rPr>
        <w:t>第一部分</w:t>
      </w:r>
      <w:r>
        <w:rPr>
          <w:rFonts w:hint="eastAsia"/>
          <w:b/>
          <w:szCs w:val="21"/>
        </w:rPr>
        <w:t xml:space="preserve">  </w:t>
      </w:r>
      <w:r>
        <w:rPr>
          <w:rFonts w:hint="eastAsia"/>
          <w:b/>
          <w:szCs w:val="21"/>
        </w:rPr>
        <w:t>基本条款</w:t>
      </w:r>
    </w:p>
    <w:p w:rsidR="000D6CBC" w:rsidRDefault="000D6CBC">
      <w:pPr>
        <w:spacing w:line="380" w:lineRule="exact"/>
        <w:jc w:val="center"/>
        <w:rPr>
          <w:b/>
          <w:szCs w:val="21"/>
        </w:rPr>
      </w:pPr>
    </w:p>
    <w:p w:rsidR="000D6CBC" w:rsidRDefault="00FF4DBD">
      <w:pPr>
        <w:numPr>
          <w:ilvl w:val="0"/>
          <w:numId w:val="1"/>
        </w:numPr>
        <w:spacing w:line="380" w:lineRule="exact"/>
        <w:rPr>
          <w:b/>
          <w:szCs w:val="21"/>
        </w:rPr>
      </w:pPr>
      <w:r>
        <w:rPr>
          <w:rFonts w:hint="eastAsia"/>
          <w:b/>
          <w:szCs w:val="21"/>
        </w:rPr>
        <w:t>会议基本情况</w:t>
      </w:r>
      <w:r>
        <w:rPr>
          <w:rFonts w:hint="eastAsia"/>
          <w:b/>
          <w:szCs w:val="21"/>
        </w:rPr>
        <w:t xml:space="preserve"> </w:t>
      </w:r>
    </w:p>
    <w:p w:rsidR="000D6CBC" w:rsidRDefault="00FF4DBD">
      <w:pPr>
        <w:numPr>
          <w:ilvl w:val="0"/>
          <w:numId w:val="2"/>
        </w:numPr>
        <w:spacing w:line="380" w:lineRule="exact"/>
        <w:rPr>
          <w:szCs w:val="21"/>
        </w:rPr>
      </w:pPr>
      <w:r>
        <w:rPr>
          <w:rFonts w:hint="eastAsia"/>
          <w:szCs w:val="21"/>
        </w:rPr>
        <w:t>会议时间：</w:t>
      </w:r>
      <w:permStart w:id="865422882" w:edGrp="everyone"/>
      <w:r>
        <w:rPr>
          <w:rFonts w:hint="eastAsia"/>
          <w:szCs w:val="21"/>
        </w:rPr>
        <w:t xml:space="preserve"> </w:t>
      </w:r>
      <w:r>
        <w:rPr>
          <w:szCs w:val="21"/>
        </w:rPr>
        <w:t>20</w:t>
      </w:r>
      <w:r>
        <w:rPr>
          <w:rFonts w:hint="eastAsia"/>
          <w:szCs w:val="21"/>
        </w:rPr>
        <w:t>20</w:t>
      </w:r>
      <w:r>
        <w:rPr>
          <w:rFonts w:hint="eastAsia"/>
          <w:szCs w:val="21"/>
        </w:rPr>
        <w:t>年</w:t>
      </w:r>
      <w:r>
        <w:rPr>
          <w:rFonts w:hint="eastAsia"/>
          <w:szCs w:val="21"/>
        </w:rPr>
        <w:t>11</w:t>
      </w:r>
      <w:r>
        <w:rPr>
          <w:rFonts w:hint="eastAsia"/>
          <w:szCs w:val="21"/>
        </w:rPr>
        <w:t>月</w:t>
      </w:r>
      <w:r>
        <w:rPr>
          <w:rFonts w:hint="eastAsia"/>
          <w:szCs w:val="21"/>
        </w:rPr>
        <w:t>24</w:t>
      </w:r>
      <w:r>
        <w:rPr>
          <w:rFonts w:hint="eastAsia"/>
          <w:szCs w:val="21"/>
        </w:rPr>
        <w:t>日至</w:t>
      </w:r>
      <w:r>
        <w:rPr>
          <w:rFonts w:hint="eastAsia"/>
          <w:szCs w:val="21"/>
        </w:rPr>
        <w:t>2020</w:t>
      </w:r>
      <w:r>
        <w:rPr>
          <w:rFonts w:hint="eastAsia"/>
          <w:szCs w:val="21"/>
        </w:rPr>
        <w:t>年</w:t>
      </w:r>
      <w:r>
        <w:rPr>
          <w:rFonts w:hint="eastAsia"/>
          <w:szCs w:val="21"/>
        </w:rPr>
        <w:t>11</w:t>
      </w:r>
      <w:r>
        <w:rPr>
          <w:rFonts w:hint="eastAsia"/>
          <w:szCs w:val="21"/>
        </w:rPr>
        <w:t>月</w:t>
      </w:r>
      <w:r>
        <w:rPr>
          <w:rFonts w:hint="eastAsia"/>
          <w:szCs w:val="21"/>
        </w:rPr>
        <w:t>25</w:t>
      </w:r>
      <w:r>
        <w:rPr>
          <w:rFonts w:hint="eastAsia"/>
          <w:szCs w:val="21"/>
        </w:rPr>
        <w:t>日</w:t>
      </w:r>
    </w:p>
    <w:permEnd w:id="865422882"/>
    <w:p w:rsidR="000D6CBC" w:rsidRDefault="00FF4DBD">
      <w:pPr>
        <w:numPr>
          <w:ilvl w:val="0"/>
          <w:numId w:val="2"/>
        </w:numPr>
        <w:spacing w:line="380" w:lineRule="exact"/>
        <w:rPr>
          <w:szCs w:val="21"/>
        </w:rPr>
      </w:pPr>
      <w:r>
        <w:rPr>
          <w:rFonts w:hint="eastAsia"/>
          <w:szCs w:val="21"/>
        </w:rPr>
        <w:t>会议地点：</w:t>
      </w:r>
      <w:permStart w:id="810487933" w:edGrp="everyone"/>
      <w:r>
        <w:rPr>
          <w:rFonts w:hint="eastAsia"/>
          <w:szCs w:val="21"/>
        </w:rPr>
        <w:t>乌镇民宿</w:t>
      </w:r>
    </w:p>
    <w:permEnd w:id="810487933"/>
    <w:p w:rsidR="000D6CBC" w:rsidRDefault="00FF4DBD">
      <w:pPr>
        <w:numPr>
          <w:ilvl w:val="0"/>
          <w:numId w:val="2"/>
        </w:numPr>
        <w:spacing w:line="380" w:lineRule="exact"/>
        <w:rPr>
          <w:szCs w:val="21"/>
        </w:rPr>
      </w:pPr>
      <w:r>
        <w:rPr>
          <w:rFonts w:hint="eastAsia"/>
          <w:szCs w:val="21"/>
        </w:rPr>
        <w:t>会议规模：参加会议的人数预计</w:t>
      </w:r>
      <w:permStart w:id="866058757" w:edGrp="everyone"/>
      <w:r>
        <w:rPr>
          <w:szCs w:val="21"/>
          <w:u w:val="single"/>
        </w:rPr>
        <w:fldChar w:fldCharType="begin">
          <w:ffData>
            <w:name w:val="文字13"/>
            <w:enabled/>
            <w:calcOnExit w:val="0"/>
            <w:textInput>
              <w:default w:val="13"/>
            </w:textInput>
          </w:ffData>
        </w:fldChar>
      </w:r>
      <w:bookmarkStart w:id="0" w:name="文字13"/>
      <w:r>
        <w:rPr>
          <w:szCs w:val="21"/>
          <w:u w:val="single"/>
        </w:rPr>
        <w:instrText xml:space="preserve"> FORMTEXT </w:instrText>
      </w:r>
      <w:r>
        <w:rPr>
          <w:szCs w:val="21"/>
          <w:u w:val="single"/>
        </w:rPr>
      </w:r>
      <w:r>
        <w:rPr>
          <w:szCs w:val="21"/>
          <w:u w:val="single"/>
        </w:rPr>
        <w:fldChar w:fldCharType="separate"/>
      </w:r>
      <w:r>
        <w:rPr>
          <w:szCs w:val="21"/>
          <w:u w:val="single"/>
        </w:rPr>
        <w:t>13</w:t>
      </w:r>
      <w:r>
        <w:rPr>
          <w:szCs w:val="21"/>
          <w:u w:val="single"/>
        </w:rPr>
        <w:fldChar w:fldCharType="end"/>
      </w:r>
      <w:bookmarkEnd w:id="0"/>
      <w:permEnd w:id="866058757"/>
      <w:r>
        <w:rPr>
          <w:rFonts w:hint="eastAsia"/>
          <w:szCs w:val="21"/>
        </w:rPr>
        <w:t>人。</w:t>
      </w:r>
      <w:r>
        <w:rPr>
          <w:rFonts w:hint="eastAsia"/>
          <w:szCs w:val="21"/>
        </w:rPr>
        <w:t xml:space="preserve"> </w:t>
      </w:r>
    </w:p>
    <w:p w:rsidR="000D6CBC" w:rsidRDefault="000D6CBC">
      <w:pPr>
        <w:spacing w:line="380" w:lineRule="exact"/>
        <w:ind w:left="840"/>
        <w:rPr>
          <w:szCs w:val="21"/>
        </w:rPr>
      </w:pPr>
    </w:p>
    <w:p w:rsidR="000D6CBC" w:rsidRDefault="00FF4DBD">
      <w:pPr>
        <w:numPr>
          <w:ilvl w:val="0"/>
          <w:numId w:val="1"/>
        </w:numPr>
        <w:spacing w:line="380" w:lineRule="exact"/>
        <w:rPr>
          <w:b/>
          <w:szCs w:val="21"/>
        </w:rPr>
      </w:pPr>
      <w:r>
        <w:rPr>
          <w:rFonts w:hint="eastAsia"/>
          <w:b/>
          <w:szCs w:val="21"/>
        </w:rPr>
        <w:t>服务内容</w:t>
      </w:r>
      <w:bookmarkStart w:id="1" w:name="_GoBack"/>
      <w:bookmarkEnd w:id="1"/>
    </w:p>
    <w:p w:rsidR="000D6CBC" w:rsidRDefault="00FF4DBD">
      <w:pPr>
        <w:spacing w:line="380" w:lineRule="exact"/>
        <w:ind w:firstLineChars="200" w:firstLine="420"/>
        <w:rPr>
          <w:szCs w:val="21"/>
        </w:rPr>
      </w:pPr>
      <w:r>
        <w:rPr>
          <w:rFonts w:hint="eastAsia"/>
          <w:szCs w:val="21"/>
        </w:rPr>
        <w:t>1</w:t>
      </w:r>
      <w:r>
        <w:rPr>
          <w:rFonts w:hint="eastAsia"/>
          <w:szCs w:val="21"/>
        </w:rPr>
        <w:t>、乙方根据甲方的要求提供会议的全部会务服务，服务内容详见附件《报价单》。</w:t>
      </w:r>
    </w:p>
    <w:p w:rsidR="000D6CBC" w:rsidRDefault="00FF4DBD">
      <w:pPr>
        <w:spacing w:line="380" w:lineRule="exact"/>
        <w:ind w:firstLineChars="200" w:firstLine="420"/>
        <w:rPr>
          <w:szCs w:val="21"/>
        </w:rPr>
      </w:pPr>
      <w:r>
        <w:rPr>
          <w:rFonts w:hint="eastAsia"/>
          <w:szCs w:val="21"/>
        </w:rPr>
        <w:t>2</w:t>
      </w:r>
      <w:r>
        <w:rPr>
          <w:rFonts w:hint="eastAsia"/>
          <w:szCs w:val="21"/>
        </w:rPr>
        <w:t>、会议召开前或会议召开过程中，甲方要求对服务内容进行调整、变更的，甲方应提前通知乙方，乙方应按照甲方的要求调整、变更服务内容；未经甲方事先批准，乙方不得任意增加或减少服务项目。</w:t>
      </w:r>
      <w:r>
        <w:rPr>
          <w:rFonts w:hint="eastAsia"/>
          <w:szCs w:val="21"/>
        </w:rPr>
        <w:t xml:space="preserve"> </w:t>
      </w:r>
    </w:p>
    <w:p w:rsidR="000D6CBC" w:rsidRDefault="000D6CBC">
      <w:pPr>
        <w:spacing w:line="380" w:lineRule="exact"/>
        <w:ind w:firstLineChars="200" w:firstLine="420"/>
        <w:rPr>
          <w:szCs w:val="21"/>
        </w:rPr>
      </w:pPr>
    </w:p>
    <w:p w:rsidR="000D6CBC" w:rsidRDefault="00FF4DBD">
      <w:pPr>
        <w:numPr>
          <w:ilvl w:val="0"/>
          <w:numId w:val="1"/>
        </w:numPr>
        <w:spacing w:line="380" w:lineRule="exact"/>
        <w:rPr>
          <w:b/>
          <w:szCs w:val="21"/>
        </w:rPr>
      </w:pPr>
      <w:r>
        <w:rPr>
          <w:rFonts w:hint="eastAsia"/>
          <w:b/>
          <w:szCs w:val="21"/>
        </w:rPr>
        <w:t>会议费用及支付方式</w:t>
      </w:r>
    </w:p>
    <w:p w:rsidR="000D6CBC" w:rsidRDefault="00FF4DBD">
      <w:pPr>
        <w:spacing w:line="380" w:lineRule="exact"/>
        <w:ind w:firstLineChars="200" w:firstLine="420"/>
        <w:rPr>
          <w:b/>
          <w:i/>
          <w:szCs w:val="21"/>
        </w:rPr>
      </w:pPr>
      <w:r>
        <w:rPr>
          <w:rFonts w:hint="eastAsia"/>
          <w:szCs w:val="21"/>
        </w:rPr>
        <w:t>1</w:t>
      </w:r>
      <w:r>
        <w:rPr>
          <w:rFonts w:hint="eastAsia"/>
          <w:szCs w:val="21"/>
        </w:rPr>
        <w:t>、会议费用预计人民币</w:t>
      </w:r>
      <w:bookmarkStart w:id="2" w:name="文字14"/>
      <w:permStart w:id="1707414477" w:edGrp="everyone"/>
      <w:r>
        <w:rPr>
          <w:rFonts w:hint="eastAsia"/>
          <w:szCs w:val="21"/>
          <w:u w:val="single"/>
        </w:rPr>
        <w:fldChar w:fldCharType="begin">
          <w:ffData>
            <w:name w:val="文字14"/>
            <w:enabled/>
            <w:calcOnExit w:val="0"/>
            <w:textInput>
              <w:default w:val="26445"/>
            </w:textInput>
          </w:ffData>
        </w:fldChar>
      </w:r>
      <w:r>
        <w:rPr>
          <w:rFonts w:hint="eastAsia"/>
          <w:szCs w:val="21"/>
          <w:u w:val="single"/>
        </w:rPr>
        <w:instrText>FORMTEXT</w:instrText>
      </w:r>
      <w:r>
        <w:rPr>
          <w:rFonts w:hint="eastAsia"/>
          <w:szCs w:val="21"/>
          <w:u w:val="single"/>
        </w:rPr>
      </w:r>
      <w:r>
        <w:rPr>
          <w:rFonts w:hint="eastAsia"/>
          <w:szCs w:val="21"/>
          <w:u w:val="single"/>
        </w:rPr>
        <w:fldChar w:fldCharType="separate"/>
      </w:r>
      <w:r>
        <w:rPr>
          <w:rFonts w:hint="eastAsia"/>
          <w:szCs w:val="21"/>
          <w:u w:val="single"/>
        </w:rPr>
        <w:t>26445</w:t>
      </w:r>
      <w:r>
        <w:rPr>
          <w:rFonts w:hint="eastAsia"/>
          <w:szCs w:val="21"/>
          <w:u w:val="single"/>
        </w:rPr>
        <w:fldChar w:fldCharType="end"/>
      </w:r>
      <w:bookmarkEnd w:id="2"/>
      <w:permEnd w:id="1707414477"/>
      <w:r>
        <w:rPr>
          <w:rFonts w:hint="eastAsia"/>
          <w:szCs w:val="21"/>
        </w:rPr>
        <w:t>元（大写人民币</w:t>
      </w:r>
      <w:permStart w:id="390429067" w:edGrp="everyone"/>
      <w:r w:rsidR="00434198">
        <w:rPr>
          <w:szCs w:val="21"/>
          <w:u w:val="single"/>
        </w:rPr>
        <w:fldChar w:fldCharType="begin">
          <w:ffData>
            <w:name w:val="文字15"/>
            <w:enabled/>
            <w:calcOnExit w:val="0"/>
            <w:textInput>
              <w:default w:val="贰万陆仟肆佰肆拾伍"/>
            </w:textInput>
          </w:ffData>
        </w:fldChar>
      </w:r>
      <w:bookmarkStart w:id="3" w:name="文字15"/>
      <w:r w:rsidR="00434198">
        <w:rPr>
          <w:szCs w:val="21"/>
          <w:u w:val="single"/>
        </w:rPr>
        <w:instrText xml:space="preserve"> </w:instrText>
      </w:r>
      <w:r w:rsidR="00434198">
        <w:rPr>
          <w:rFonts w:hint="eastAsia"/>
          <w:szCs w:val="21"/>
          <w:u w:val="single"/>
        </w:rPr>
        <w:instrText>FORMTEXT</w:instrText>
      </w:r>
      <w:r w:rsidR="00434198">
        <w:rPr>
          <w:szCs w:val="21"/>
          <w:u w:val="single"/>
        </w:rPr>
        <w:instrText xml:space="preserve"> </w:instrText>
      </w:r>
      <w:r w:rsidR="00434198">
        <w:rPr>
          <w:rFonts w:hint="eastAsia"/>
          <w:szCs w:val="21"/>
          <w:u w:val="single"/>
        </w:rPr>
      </w:r>
      <w:r w:rsidR="00434198">
        <w:rPr>
          <w:szCs w:val="21"/>
          <w:u w:val="single"/>
        </w:rPr>
        <w:fldChar w:fldCharType="separate"/>
      </w:r>
      <w:r w:rsidR="00434198">
        <w:rPr>
          <w:rFonts w:hint="eastAsia"/>
          <w:noProof/>
          <w:szCs w:val="21"/>
          <w:u w:val="single"/>
        </w:rPr>
        <w:t>贰万陆仟肆佰肆拾伍</w:t>
      </w:r>
      <w:r w:rsidR="00434198">
        <w:rPr>
          <w:szCs w:val="21"/>
          <w:u w:val="single"/>
        </w:rPr>
        <w:fldChar w:fldCharType="end"/>
      </w:r>
      <w:bookmarkEnd w:id="3"/>
      <w:permEnd w:id="390429067"/>
      <w:r>
        <w:rPr>
          <w:rFonts w:hint="eastAsia"/>
          <w:szCs w:val="21"/>
        </w:rPr>
        <w:t>元）（含税金额），具体详见附件《报价单》。该费用总额为预计费用，会议所有费用将以实际发生为准。</w:t>
      </w:r>
      <w:r>
        <w:rPr>
          <w:rFonts w:hint="eastAsia"/>
          <w:szCs w:val="21"/>
        </w:rPr>
        <w:t xml:space="preserve"> </w:t>
      </w:r>
      <w:r>
        <w:rPr>
          <w:rFonts w:hint="eastAsia"/>
          <w:szCs w:val="21"/>
        </w:rPr>
        <w:t>双方在会议结束后进行会议结算并由乙方提供《结算单》。结算费用与合同预计费用有差异的，乙方应提供乙方签字盖章的《会议费用差异说明》，经甲方确认后作为费用结算凭证。</w:t>
      </w:r>
    </w:p>
    <w:p w:rsidR="000D6CBC" w:rsidRDefault="00FF4DBD">
      <w:pPr>
        <w:spacing w:line="380" w:lineRule="exact"/>
        <w:ind w:firstLineChars="200" w:firstLine="420"/>
        <w:rPr>
          <w:szCs w:val="21"/>
        </w:rPr>
      </w:pPr>
      <w:bookmarkStart w:id="4" w:name="_Hlk34143345"/>
      <w:r>
        <w:rPr>
          <w:rFonts w:hint="eastAsia"/>
          <w:szCs w:val="21"/>
        </w:rPr>
        <w:t>特别的是，当《结算单》金额与合同《报价单》金额的差异超过《报价单》金额的</w:t>
      </w:r>
      <w:r>
        <w:rPr>
          <w:rFonts w:hint="eastAsia"/>
          <w:szCs w:val="21"/>
        </w:rPr>
        <w:t>8%</w:t>
      </w:r>
      <w:r>
        <w:rPr>
          <w:rFonts w:hint="eastAsia"/>
          <w:szCs w:val="21"/>
        </w:rPr>
        <w:t>（</w:t>
      </w:r>
      <w:r>
        <w:rPr>
          <w:szCs w:val="21"/>
        </w:rPr>
        <w:t>±</w:t>
      </w:r>
      <w:r>
        <w:rPr>
          <w:rFonts w:hint="eastAsia"/>
          <w:szCs w:val="21"/>
        </w:rPr>
        <w:t>8%</w:t>
      </w:r>
      <w:r>
        <w:rPr>
          <w:rFonts w:hint="eastAsia"/>
          <w:szCs w:val="21"/>
        </w:rPr>
        <w:t>，含</w:t>
      </w:r>
      <w:r>
        <w:rPr>
          <w:rFonts w:hint="eastAsia"/>
          <w:szCs w:val="21"/>
        </w:rPr>
        <w:t>8%</w:t>
      </w:r>
      <w:r>
        <w:rPr>
          <w:rFonts w:hint="eastAsia"/>
          <w:szCs w:val="21"/>
        </w:rPr>
        <w:t>）且差异金额高于人民币</w:t>
      </w:r>
      <w:r>
        <w:rPr>
          <w:rFonts w:hint="eastAsia"/>
          <w:szCs w:val="21"/>
        </w:rPr>
        <w:t>5</w:t>
      </w:r>
      <w:r>
        <w:rPr>
          <w:rFonts w:hint="eastAsia"/>
          <w:szCs w:val="21"/>
        </w:rPr>
        <w:t>万元（</w:t>
      </w:r>
      <w:r>
        <w:rPr>
          <w:szCs w:val="21"/>
        </w:rPr>
        <w:t>±</w:t>
      </w:r>
      <w:r>
        <w:rPr>
          <w:rFonts w:hint="eastAsia"/>
          <w:szCs w:val="21"/>
        </w:rPr>
        <w:t>5</w:t>
      </w:r>
      <w:r>
        <w:rPr>
          <w:rFonts w:hint="eastAsia"/>
          <w:szCs w:val="21"/>
        </w:rPr>
        <w:t>万元，含</w:t>
      </w:r>
      <w:r>
        <w:rPr>
          <w:rFonts w:hint="eastAsia"/>
          <w:szCs w:val="21"/>
        </w:rPr>
        <w:t>5</w:t>
      </w:r>
      <w:r>
        <w:rPr>
          <w:rFonts w:hint="eastAsia"/>
          <w:szCs w:val="21"/>
        </w:rPr>
        <w:t>万元）时，《会议费用差异</w:t>
      </w:r>
      <w:r>
        <w:rPr>
          <w:rFonts w:hint="eastAsia"/>
          <w:szCs w:val="21"/>
        </w:rPr>
        <w:lastRenderedPageBreak/>
        <w:t>说明》应作为本合同的附件，经双方签字盖章后生效。</w:t>
      </w:r>
      <w:bookmarkEnd w:id="4"/>
    </w:p>
    <w:p w:rsidR="000D6CBC" w:rsidRDefault="00FF4DBD">
      <w:pPr>
        <w:spacing w:line="380" w:lineRule="exact"/>
        <w:ind w:firstLineChars="200" w:firstLine="420"/>
        <w:rPr>
          <w:szCs w:val="21"/>
        </w:rPr>
      </w:pPr>
      <w:r>
        <w:rPr>
          <w:rFonts w:hint="eastAsia"/>
          <w:szCs w:val="21"/>
        </w:rPr>
        <w:t>会议费用支付计划（以下选择一项）：</w:t>
      </w:r>
    </w:p>
    <w:p w:rsidR="000D6CBC" w:rsidRDefault="00FF4DBD">
      <w:pPr>
        <w:spacing w:line="380" w:lineRule="exact"/>
        <w:ind w:firstLineChars="200" w:firstLine="420"/>
        <w:rPr>
          <w:szCs w:val="21"/>
        </w:rPr>
      </w:pPr>
      <w:r>
        <w:rPr>
          <w:rFonts w:hint="eastAsia"/>
          <w:szCs w:val="21"/>
        </w:rPr>
        <w:t>（１）会议费用由甲方分两期向乙方支付。甲方于本协议生效后</w:t>
      </w:r>
      <w:permStart w:id="1036214913" w:edGrp="everyone"/>
      <w:r>
        <w:rPr>
          <w:szCs w:val="21"/>
          <w:u w:val="single"/>
        </w:rPr>
        <w:t xml:space="preserve"> /</w:t>
      </w:r>
      <w:permEnd w:id="1036214913"/>
      <w:r>
        <w:rPr>
          <w:rFonts w:hint="eastAsia"/>
          <w:szCs w:val="21"/>
        </w:rPr>
        <w:t>日内向乙方支付《报价单》中预计的会议费用总额的</w:t>
      </w:r>
      <w:permStart w:id="2129270774" w:edGrp="everyone"/>
      <w:r>
        <w:rPr>
          <w:szCs w:val="21"/>
          <w:u w:val="single"/>
        </w:rPr>
        <w:t xml:space="preserve"> / </w:t>
      </w:r>
      <w:permEnd w:id="2129270774"/>
      <w:r>
        <w:rPr>
          <w:rFonts w:hint="eastAsia"/>
          <w:szCs w:val="21"/>
        </w:rPr>
        <w:t>%</w:t>
      </w:r>
      <w:r>
        <w:rPr>
          <w:rFonts w:hint="eastAsia"/>
          <w:szCs w:val="21"/>
        </w:rPr>
        <w:t>（计人民币</w:t>
      </w:r>
      <w:permStart w:id="1694903274" w:edGrp="everyone"/>
      <w:r>
        <w:rPr>
          <w:rFonts w:hint="eastAsia"/>
          <w:szCs w:val="21"/>
        </w:rPr>
        <w:t xml:space="preserve"> </w:t>
      </w:r>
      <w:r>
        <w:rPr>
          <w:szCs w:val="21"/>
          <w:u w:val="single"/>
        </w:rPr>
        <w:fldChar w:fldCharType="begin">
          <w:ffData>
            <w:name w:val="文字18"/>
            <w:enabled/>
            <w:calcOnExit w:val="0"/>
            <w:textInput>
              <w:default w:val="/"/>
            </w:textInput>
          </w:ffData>
        </w:fldChar>
      </w:r>
      <w:bookmarkStart w:id="5" w:name="文字18"/>
      <w:r>
        <w:rPr>
          <w:szCs w:val="21"/>
          <w:u w:val="single"/>
        </w:rPr>
        <w:instrText xml:space="preserve"> FORMTEXT </w:instrText>
      </w:r>
      <w:r>
        <w:rPr>
          <w:szCs w:val="21"/>
          <w:u w:val="single"/>
        </w:rPr>
      </w:r>
      <w:r>
        <w:rPr>
          <w:szCs w:val="21"/>
          <w:u w:val="single"/>
        </w:rPr>
        <w:fldChar w:fldCharType="separate"/>
      </w:r>
      <w:r>
        <w:rPr>
          <w:szCs w:val="21"/>
          <w:u w:val="single"/>
        </w:rPr>
        <w:t>/</w:t>
      </w:r>
      <w:r>
        <w:rPr>
          <w:szCs w:val="21"/>
          <w:u w:val="single"/>
        </w:rPr>
        <w:fldChar w:fldCharType="end"/>
      </w:r>
      <w:bookmarkEnd w:id="5"/>
      <w:r>
        <w:rPr>
          <w:szCs w:val="21"/>
          <w:u w:val="single"/>
        </w:rPr>
        <w:t xml:space="preserve"> </w:t>
      </w:r>
      <w:permEnd w:id="1694903274"/>
      <w:r>
        <w:rPr>
          <w:rFonts w:hint="eastAsia"/>
          <w:szCs w:val="21"/>
        </w:rPr>
        <w:t>元（大写</w:t>
      </w:r>
      <w:permStart w:id="95447790" w:edGrp="everyone"/>
      <w:r>
        <w:rPr>
          <w:szCs w:val="21"/>
          <w:u w:val="single"/>
        </w:rPr>
        <w:t xml:space="preserve"> / </w:t>
      </w:r>
      <w:permEnd w:id="95447790"/>
      <w:r>
        <w:rPr>
          <w:rFonts w:hint="eastAsia"/>
          <w:szCs w:val="21"/>
        </w:rPr>
        <w:t>））作为预付款（需填写精确的数额）。</w:t>
      </w:r>
      <w:r>
        <w:rPr>
          <w:rFonts w:hint="eastAsia"/>
          <w:szCs w:val="21"/>
        </w:rPr>
        <w:t xml:space="preserve"> </w:t>
      </w:r>
      <w:r>
        <w:rPr>
          <w:rFonts w:hint="eastAsia"/>
          <w:szCs w:val="21"/>
        </w:rPr>
        <w:t>在会议结束后</w:t>
      </w:r>
      <w:r>
        <w:rPr>
          <w:rFonts w:hint="eastAsia"/>
          <w:szCs w:val="21"/>
        </w:rPr>
        <w:t>3</w:t>
      </w:r>
      <w:r>
        <w:rPr>
          <w:rFonts w:hint="eastAsia"/>
          <w:szCs w:val="21"/>
        </w:rPr>
        <w:t>天内，乙方向甲方提供会议结算单，经甲方确认</w:t>
      </w:r>
      <w:bookmarkStart w:id="6" w:name="OLE_LINK14"/>
      <w:bookmarkStart w:id="7" w:name="OLE_LINK13"/>
      <w:r>
        <w:rPr>
          <w:rFonts w:hint="eastAsia"/>
          <w:szCs w:val="21"/>
        </w:rPr>
        <w:t>（若属于</w:t>
      </w:r>
      <w:r>
        <w:rPr>
          <w:rFonts w:hint="eastAsia"/>
          <w:szCs w:val="21"/>
        </w:rPr>
        <w:t>应签署《会议费用差异说明》的情况，应相应签署）后</w:t>
      </w:r>
      <w:bookmarkEnd w:id="6"/>
      <w:bookmarkEnd w:id="7"/>
      <w:r>
        <w:rPr>
          <w:rFonts w:hint="eastAsia"/>
          <w:szCs w:val="21"/>
        </w:rPr>
        <w:t>，乙方向甲方开具全部会议费用的发票，甲方收到发票后</w:t>
      </w:r>
      <w:r>
        <w:rPr>
          <w:rFonts w:hint="eastAsia"/>
          <w:szCs w:val="21"/>
        </w:rPr>
        <w:t>20</w:t>
      </w:r>
      <w:r>
        <w:rPr>
          <w:rFonts w:hint="eastAsia"/>
          <w:szCs w:val="21"/>
        </w:rPr>
        <w:t>个工作日内向乙方支付扣除预付款后的剩余会议费用。</w:t>
      </w:r>
    </w:p>
    <w:p w:rsidR="000D6CBC" w:rsidRDefault="00FF4DBD">
      <w:pPr>
        <w:spacing w:line="380" w:lineRule="exact"/>
        <w:ind w:firstLineChars="200" w:firstLine="420"/>
        <w:rPr>
          <w:rFonts w:ascii="宋体" w:hAnsi="宋体"/>
          <w:szCs w:val="21"/>
        </w:rPr>
      </w:pPr>
      <w:r>
        <w:rPr>
          <w:rFonts w:hint="eastAsia"/>
          <w:szCs w:val="21"/>
        </w:rPr>
        <w:t>（</w:t>
      </w:r>
      <w:r>
        <w:rPr>
          <w:rFonts w:hint="eastAsia"/>
          <w:szCs w:val="21"/>
        </w:rPr>
        <w:t>2</w:t>
      </w:r>
      <w:r>
        <w:rPr>
          <w:rFonts w:hint="eastAsia"/>
          <w:szCs w:val="21"/>
        </w:rPr>
        <w:t>）会议费用由甲方向乙方一次性支付，在会议结束后</w:t>
      </w:r>
      <w:r>
        <w:rPr>
          <w:rFonts w:hint="eastAsia"/>
          <w:szCs w:val="21"/>
        </w:rPr>
        <w:t>3</w:t>
      </w:r>
      <w:r>
        <w:rPr>
          <w:rFonts w:hint="eastAsia"/>
          <w:szCs w:val="21"/>
        </w:rPr>
        <w:t>天内，乙方向甲方提供《结算单》，经甲方确认会议费用</w:t>
      </w:r>
      <w:bookmarkStart w:id="8" w:name="_Hlk34142713"/>
      <w:r>
        <w:rPr>
          <w:rFonts w:hint="eastAsia"/>
          <w:szCs w:val="21"/>
        </w:rPr>
        <w:t>（若属于应签署《会议费用差异说明》的情况，应相应签署）</w:t>
      </w:r>
      <w:bookmarkEnd w:id="8"/>
      <w:r>
        <w:rPr>
          <w:rFonts w:hint="eastAsia"/>
          <w:szCs w:val="21"/>
        </w:rPr>
        <w:t>后，乙方向甲方开具全部会议费用的发票，甲方收到发票后</w:t>
      </w:r>
      <w:r>
        <w:rPr>
          <w:rFonts w:hint="eastAsia"/>
          <w:szCs w:val="21"/>
        </w:rPr>
        <w:t>20</w:t>
      </w:r>
      <w:r>
        <w:rPr>
          <w:rFonts w:hint="eastAsia"/>
          <w:szCs w:val="21"/>
        </w:rPr>
        <w:t>个工作日内向乙方支付全部会议费用。</w:t>
      </w:r>
    </w:p>
    <w:p w:rsidR="000D6CBC" w:rsidRDefault="00FF4DBD">
      <w:pPr>
        <w:spacing w:line="380" w:lineRule="exact"/>
        <w:ind w:left="480"/>
        <w:rPr>
          <w:szCs w:val="21"/>
        </w:rPr>
      </w:pPr>
      <w:r>
        <w:rPr>
          <w:rFonts w:hint="eastAsia"/>
          <w:szCs w:val="21"/>
        </w:rPr>
        <w:t>2</w:t>
      </w:r>
      <w:r>
        <w:rPr>
          <w:rFonts w:hint="eastAsia"/>
          <w:szCs w:val="21"/>
        </w:rPr>
        <w:t>、甲方通过银行汇款的形式向乙方支付会议费用，乙方帐户情况如下：</w:t>
      </w:r>
    </w:p>
    <w:p w:rsidR="000D6CBC" w:rsidRDefault="00FF4DBD">
      <w:pPr>
        <w:spacing w:line="380" w:lineRule="exact"/>
        <w:ind w:left="480"/>
        <w:rPr>
          <w:szCs w:val="21"/>
        </w:rPr>
      </w:pPr>
      <w:r>
        <w:rPr>
          <w:rFonts w:hint="eastAsia"/>
          <w:szCs w:val="21"/>
        </w:rPr>
        <w:t xml:space="preserve">   </w:t>
      </w:r>
      <w:r>
        <w:rPr>
          <w:rFonts w:hint="eastAsia"/>
          <w:szCs w:val="21"/>
        </w:rPr>
        <w:t>开户名：</w:t>
      </w:r>
      <w:permStart w:id="1328180556" w:edGrp="everyone"/>
      <w:r>
        <w:rPr>
          <w:szCs w:val="21"/>
          <w:u w:val="single"/>
        </w:rPr>
        <w:fldChar w:fldCharType="begin">
          <w:ffData>
            <w:name w:val="文字20"/>
            <w:enabled/>
            <w:calcOnExit w:val="0"/>
            <w:textInput>
              <w:default w:val="康辉集团北京国际会议展览有限公司 "/>
            </w:textInput>
          </w:ffData>
        </w:fldChar>
      </w:r>
      <w:bookmarkStart w:id="9" w:name="文字20"/>
      <w:r>
        <w:rPr>
          <w:szCs w:val="21"/>
          <w:u w:val="single"/>
        </w:rPr>
        <w:instrText xml:space="preserve"> FORMTEXT </w:instrText>
      </w:r>
      <w:r>
        <w:rPr>
          <w:szCs w:val="21"/>
          <w:u w:val="single"/>
        </w:rPr>
      </w:r>
      <w:r>
        <w:rPr>
          <w:szCs w:val="21"/>
          <w:u w:val="single"/>
        </w:rPr>
        <w:fldChar w:fldCharType="separate"/>
      </w:r>
      <w:r>
        <w:rPr>
          <w:rFonts w:hint="eastAsia"/>
          <w:szCs w:val="21"/>
          <w:u w:val="single"/>
        </w:rPr>
        <w:t>康辉集团北京</w:t>
      </w:r>
      <w:r>
        <w:rPr>
          <w:rFonts w:hint="eastAsia"/>
          <w:szCs w:val="21"/>
          <w:u w:val="single"/>
        </w:rPr>
        <w:t>国际会议展览有限公司</w:t>
      </w:r>
      <w:r>
        <w:rPr>
          <w:rFonts w:hint="eastAsia"/>
          <w:szCs w:val="21"/>
          <w:u w:val="single"/>
        </w:rPr>
        <w:t xml:space="preserve"> </w:t>
      </w:r>
      <w:r>
        <w:rPr>
          <w:szCs w:val="21"/>
          <w:u w:val="single"/>
        </w:rPr>
        <w:fldChar w:fldCharType="end"/>
      </w:r>
      <w:bookmarkEnd w:id="9"/>
      <w:permEnd w:id="1328180556"/>
      <w:r>
        <w:rPr>
          <w:rFonts w:hint="eastAsia"/>
          <w:szCs w:val="21"/>
        </w:rPr>
        <w:t xml:space="preserve">   </w:t>
      </w:r>
    </w:p>
    <w:p w:rsidR="000D6CBC" w:rsidRDefault="00FF4DBD">
      <w:pPr>
        <w:spacing w:line="380" w:lineRule="exact"/>
        <w:ind w:left="480"/>
        <w:rPr>
          <w:szCs w:val="21"/>
          <w:u w:val="single"/>
        </w:rPr>
      </w:pPr>
      <w:r>
        <w:rPr>
          <w:rFonts w:hint="eastAsia"/>
          <w:szCs w:val="21"/>
        </w:rPr>
        <w:t xml:space="preserve">   </w:t>
      </w:r>
      <w:r>
        <w:rPr>
          <w:rFonts w:hint="eastAsia"/>
          <w:szCs w:val="21"/>
        </w:rPr>
        <w:t>开户行：</w:t>
      </w:r>
      <w:permStart w:id="2062762424" w:edGrp="everyone"/>
      <w:r>
        <w:rPr>
          <w:szCs w:val="21"/>
          <w:u w:val="single"/>
        </w:rPr>
        <w:fldChar w:fldCharType="begin">
          <w:ffData>
            <w:name w:val="文字21"/>
            <w:enabled/>
            <w:calcOnExit w:val="0"/>
            <w:textInput>
              <w:default w:val="交通银行北京团结湖支行   "/>
            </w:textInput>
          </w:ffData>
        </w:fldChar>
      </w:r>
      <w:bookmarkStart w:id="10" w:name="文字21"/>
      <w:r>
        <w:rPr>
          <w:szCs w:val="21"/>
          <w:u w:val="single"/>
        </w:rPr>
        <w:instrText xml:space="preserve"> FORMTEXT </w:instrText>
      </w:r>
      <w:r>
        <w:rPr>
          <w:szCs w:val="21"/>
          <w:u w:val="single"/>
        </w:rPr>
      </w:r>
      <w:r>
        <w:rPr>
          <w:szCs w:val="21"/>
          <w:u w:val="single"/>
        </w:rPr>
        <w:fldChar w:fldCharType="separate"/>
      </w:r>
      <w:r>
        <w:rPr>
          <w:rFonts w:hint="eastAsia"/>
          <w:szCs w:val="21"/>
          <w:u w:val="single"/>
        </w:rPr>
        <w:t>交通银行北京团结湖支行</w:t>
      </w:r>
      <w:r>
        <w:rPr>
          <w:rFonts w:hint="eastAsia"/>
          <w:szCs w:val="21"/>
          <w:u w:val="single"/>
        </w:rPr>
        <w:t xml:space="preserve">   </w:t>
      </w:r>
      <w:r>
        <w:rPr>
          <w:szCs w:val="21"/>
          <w:u w:val="single"/>
        </w:rPr>
        <w:fldChar w:fldCharType="end"/>
      </w:r>
      <w:bookmarkEnd w:id="10"/>
      <w:permEnd w:id="2062762424"/>
      <w:r>
        <w:rPr>
          <w:rFonts w:hint="eastAsia"/>
          <w:szCs w:val="21"/>
        </w:rPr>
        <w:t xml:space="preserve">                                  </w:t>
      </w:r>
    </w:p>
    <w:p w:rsidR="000D6CBC" w:rsidRDefault="00FF4DBD">
      <w:pPr>
        <w:spacing w:line="380" w:lineRule="exact"/>
        <w:ind w:left="480"/>
        <w:rPr>
          <w:szCs w:val="21"/>
          <w:u w:val="single"/>
        </w:rPr>
      </w:pPr>
      <w:r>
        <w:rPr>
          <w:rFonts w:hint="eastAsia"/>
          <w:szCs w:val="21"/>
        </w:rPr>
        <w:t xml:space="preserve">   </w:t>
      </w:r>
      <w:r>
        <w:rPr>
          <w:rFonts w:hint="eastAsia"/>
          <w:szCs w:val="21"/>
        </w:rPr>
        <w:t>帐</w:t>
      </w:r>
      <w:r>
        <w:rPr>
          <w:rFonts w:hint="eastAsia"/>
          <w:szCs w:val="21"/>
        </w:rPr>
        <w:t xml:space="preserve">  </w:t>
      </w:r>
      <w:r>
        <w:rPr>
          <w:rFonts w:hint="eastAsia"/>
          <w:szCs w:val="21"/>
        </w:rPr>
        <w:t>号：</w:t>
      </w:r>
      <w:permStart w:id="1887403726" w:edGrp="everyone"/>
      <w:r>
        <w:rPr>
          <w:szCs w:val="21"/>
          <w:u w:val="single"/>
        </w:rPr>
        <w:fldChar w:fldCharType="begin">
          <w:ffData>
            <w:name w:val="文字22"/>
            <w:enabled/>
            <w:calcOnExit w:val="0"/>
            <w:textInput>
              <w:default w:val=" 110060744018010049796    "/>
            </w:textInput>
          </w:ffData>
        </w:fldChar>
      </w:r>
      <w:bookmarkStart w:id="11" w:name="文字22"/>
      <w:r>
        <w:rPr>
          <w:szCs w:val="21"/>
          <w:u w:val="single"/>
        </w:rPr>
        <w:instrText xml:space="preserve"> FORMTEXT </w:instrText>
      </w:r>
      <w:r>
        <w:rPr>
          <w:szCs w:val="21"/>
          <w:u w:val="single"/>
        </w:rPr>
      </w:r>
      <w:r>
        <w:rPr>
          <w:szCs w:val="21"/>
          <w:u w:val="single"/>
        </w:rPr>
        <w:fldChar w:fldCharType="separate"/>
      </w:r>
      <w:r>
        <w:rPr>
          <w:szCs w:val="21"/>
          <w:u w:val="single"/>
        </w:rPr>
        <w:t xml:space="preserve"> 11</w:t>
      </w:r>
      <w:r>
        <w:rPr>
          <w:szCs w:val="21"/>
          <w:u w:val="single"/>
        </w:rPr>
        <w:t xml:space="preserve">0060744018010049796    </w:t>
      </w:r>
      <w:r>
        <w:rPr>
          <w:szCs w:val="21"/>
          <w:u w:val="single"/>
        </w:rPr>
        <w:fldChar w:fldCharType="end"/>
      </w:r>
      <w:bookmarkEnd w:id="11"/>
      <w:permEnd w:id="1887403726"/>
      <w:r>
        <w:rPr>
          <w:rFonts w:hint="eastAsia"/>
          <w:szCs w:val="21"/>
        </w:rPr>
        <w:t xml:space="preserve">                                    </w:t>
      </w:r>
    </w:p>
    <w:p w:rsidR="000D6CBC" w:rsidRDefault="00FF4DBD">
      <w:pPr>
        <w:spacing w:line="380" w:lineRule="exact"/>
        <w:ind w:firstLineChars="200" w:firstLine="420"/>
        <w:rPr>
          <w:szCs w:val="21"/>
        </w:rPr>
      </w:pPr>
      <w:r>
        <w:rPr>
          <w:rFonts w:hint="eastAsia"/>
          <w:szCs w:val="21"/>
        </w:rPr>
        <w:t>3</w:t>
      </w:r>
      <w:r>
        <w:rPr>
          <w:rFonts w:hint="eastAsia"/>
          <w:szCs w:val="21"/>
        </w:rPr>
        <w:t>、本条约定的会议费用已包含乙方承办会议以及提供会议的全部会务服务所需的全部费用，除甲方另行书面认可外，甲方无须另行向乙方支付其他任何费用。</w:t>
      </w:r>
    </w:p>
    <w:p w:rsidR="000D6CBC" w:rsidRDefault="000D6CBC">
      <w:pPr>
        <w:spacing w:line="380" w:lineRule="exact"/>
        <w:ind w:left="480"/>
        <w:rPr>
          <w:szCs w:val="21"/>
        </w:rPr>
      </w:pPr>
    </w:p>
    <w:p w:rsidR="000D6CBC" w:rsidRDefault="00FF4DBD">
      <w:pPr>
        <w:spacing w:line="380" w:lineRule="exact"/>
        <w:ind w:left="480"/>
        <w:jc w:val="center"/>
        <w:rPr>
          <w:b/>
          <w:szCs w:val="21"/>
        </w:rPr>
      </w:pPr>
      <w:r>
        <w:rPr>
          <w:rFonts w:hint="eastAsia"/>
          <w:b/>
          <w:szCs w:val="21"/>
        </w:rPr>
        <w:t>第二部分</w:t>
      </w:r>
      <w:r>
        <w:rPr>
          <w:rFonts w:hint="eastAsia"/>
          <w:b/>
          <w:szCs w:val="21"/>
        </w:rPr>
        <w:t xml:space="preserve">  </w:t>
      </w:r>
      <w:r>
        <w:rPr>
          <w:rFonts w:hint="eastAsia"/>
          <w:b/>
          <w:szCs w:val="21"/>
        </w:rPr>
        <w:t>通用条款</w:t>
      </w:r>
    </w:p>
    <w:p w:rsidR="000D6CBC" w:rsidRDefault="00FF4DBD">
      <w:pPr>
        <w:spacing w:line="380" w:lineRule="exact"/>
        <w:ind w:left="480"/>
        <w:rPr>
          <w:b/>
          <w:szCs w:val="21"/>
        </w:rPr>
      </w:pPr>
      <w:r>
        <w:rPr>
          <w:rFonts w:hint="eastAsia"/>
          <w:b/>
          <w:szCs w:val="21"/>
        </w:rPr>
        <w:t>第一条</w:t>
      </w:r>
      <w:r>
        <w:rPr>
          <w:rFonts w:hint="eastAsia"/>
          <w:b/>
          <w:szCs w:val="21"/>
        </w:rPr>
        <w:t xml:space="preserve"> </w:t>
      </w:r>
      <w:r>
        <w:rPr>
          <w:rFonts w:hint="eastAsia"/>
          <w:b/>
          <w:szCs w:val="21"/>
        </w:rPr>
        <w:t>会议主旨</w:t>
      </w:r>
    </w:p>
    <w:p w:rsidR="000D6CBC" w:rsidRDefault="00FF4DBD">
      <w:pPr>
        <w:spacing w:line="380" w:lineRule="exact"/>
        <w:ind w:firstLineChars="200" w:firstLine="420"/>
        <w:rPr>
          <w:szCs w:val="21"/>
        </w:rPr>
      </w:pPr>
      <w:r>
        <w:rPr>
          <w:rFonts w:hint="eastAsia"/>
          <w:szCs w:val="21"/>
        </w:rPr>
        <w:t xml:space="preserve"> </w:t>
      </w:r>
      <w:r>
        <w:rPr>
          <w:rFonts w:hint="eastAsia"/>
          <w:szCs w:val="21"/>
        </w:rPr>
        <w:t>通过召开会议使甲方及时、有效的获</w:t>
      </w:r>
      <w:r>
        <w:rPr>
          <w:rFonts w:hint="eastAsia"/>
          <w:szCs w:val="21"/>
        </w:rPr>
        <w:t>得专业知识和行业信息的更新，帮助甲方进一步完善产品和服务。</w:t>
      </w:r>
    </w:p>
    <w:p w:rsidR="000D6CBC" w:rsidRDefault="000D6CBC">
      <w:pPr>
        <w:spacing w:line="380" w:lineRule="exact"/>
        <w:ind w:firstLineChars="200" w:firstLine="420"/>
        <w:rPr>
          <w:szCs w:val="21"/>
        </w:rPr>
      </w:pPr>
    </w:p>
    <w:p w:rsidR="000D6CBC" w:rsidRDefault="00FF4DBD">
      <w:pPr>
        <w:spacing w:line="380" w:lineRule="exact"/>
        <w:ind w:left="480"/>
        <w:rPr>
          <w:b/>
          <w:szCs w:val="21"/>
        </w:rPr>
      </w:pPr>
      <w:r>
        <w:rPr>
          <w:rFonts w:hint="eastAsia"/>
          <w:b/>
          <w:szCs w:val="21"/>
        </w:rPr>
        <w:t>第二条</w:t>
      </w:r>
      <w:r>
        <w:rPr>
          <w:rFonts w:hint="eastAsia"/>
          <w:b/>
          <w:szCs w:val="21"/>
        </w:rPr>
        <w:t xml:space="preserve"> </w:t>
      </w:r>
      <w:r>
        <w:rPr>
          <w:rFonts w:hint="eastAsia"/>
          <w:b/>
          <w:szCs w:val="21"/>
        </w:rPr>
        <w:t>双方权利义务</w:t>
      </w:r>
    </w:p>
    <w:p w:rsidR="000D6CBC" w:rsidRDefault="00FF4DBD">
      <w:pPr>
        <w:spacing w:line="380" w:lineRule="exact"/>
        <w:ind w:firstLineChars="200" w:firstLine="420"/>
        <w:rPr>
          <w:szCs w:val="21"/>
        </w:rPr>
      </w:pPr>
      <w:r>
        <w:rPr>
          <w:rFonts w:hint="eastAsia"/>
          <w:szCs w:val="21"/>
        </w:rPr>
        <w:t>1</w:t>
      </w:r>
      <w:r>
        <w:rPr>
          <w:rFonts w:hint="eastAsia"/>
          <w:szCs w:val="21"/>
        </w:rPr>
        <w:t>、乙方承诺具有签订及履行本协议的合法资质及经营范围，并保证在本协议的履行过程中不从事任何违法或可能损害甲方利益的行为，如乙方违反上述保证和承诺义务给甲方造成损失的，乙方应当全额向甲方承担上述损失的赔偿责任。</w:t>
      </w:r>
    </w:p>
    <w:p w:rsidR="000D6CBC" w:rsidRDefault="00FF4DBD">
      <w:pPr>
        <w:spacing w:line="380" w:lineRule="exact"/>
        <w:ind w:firstLineChars="200" w:firstLine="420"/>
        <w:rPr>
          <w:szCs w:val="21"/>
        </w:rPr>
      </w:pPr>
      <w:r>
        <w:rPr>
          <w:rFonts w:hint="eastAsia"/>
          <w:szCs w:val="21"/>
        </w:rPr>
        <w:t>2</w:t>
      </w:r>
      <w:r>
        <w:rPr>
          <w:rFonts w:hint="eastAsia"/>
          <w:szCs w:val="21"/>
        </w:rPr>
        <w:t>、乙方应当严格按照本协议附件《报价单》约定的服务内容及服务标准提供服务。未经甲方事先书面同意，乙方不得擅自增加或减少服务内容，不得擅自提高或降低服务标准。</w:t>
      </w:r>
    </w:p>
    <w:p w:rsidR="000D6CBC" w:rsidRDefault="00FF4DBD">
      <w:pPr>
        <w:spacing w:line="380" w:lineRule="exact"/>
        <w:ind w:firstLineChars="200" w:firstLine="420"/>
        <w:rPr>
          <w:szCs w:val="21"/>
        </w:rPr>
      </w:pPr>
      <w:r>
        <w:rPr>
          <w:rFonts w:hint="eastAsia"/>
          <w:szCs w:val="21"/>
        </w:rPr>
        <w:t>3</w:t>
      </w:r>
      <w:r>
        <w:rPr>
          <w:rFonts w:hint="eastAsia"/>
          <w:szCs w:val="21"/>
        </w:rPr>
        <w:t>、乙方应保证所提供的服务足以保证甲方及任何第三方的人身和财产安全，不存在任何可能导致人身或财产损害的潜在风险。会议准备阶段、会议召开期间以及会议后续处理阶段所发生的一切人身或财产损害均由乙方负责，甲方对此不承担任何责任。乙方履行本协议的过程中，造成甲方及甲方人员的人身或财产损害的，应全额向甲方或甲方人员承担赔偿责任。</w:t>
      </w:r>
    </w:p>
    <w:p w:rsidR="000D6CBC" w:rsidRDefault="00FF4DBD">
      <w:pPr>
        <w:spacing w:line="380" w:lineRule="exact"/>
        <w:ind w:firstLineChars="200" w:firstLine="420"/>
        <w:rPr>
          <w:szCs w:val="21"/>
        </w:rPr>
      </w:pPr>
      <w:r>
        <w:rPr>
          <w:rFonts w:hint="eastAsia"/>
          <w:szCs w:val="21"/>
        </w:rPr>
        <w:t>4</w:t>
      </w:r>
      <w:r>
        <w:rPr>
          <w:rFonts w:hint="eastAsia"/>
          <w:szCs w:val="21"/>
        </w:rPr>
        <w:t>、乙方在履行本协议过程中应谨慎、充分的保证己方人员的人身和财产安全。本协议履行过程中，乙方及乙方人员的人身或财产遭受损害的，相关责任均由乙方自行承担。</w:t>
      </w:r>
    </w:p>
    <w:p w:rsidR="000D6CBC" w:rsidRDefault="00FF4DBD">
      <w:pPr>
        <w:spacing w:line="380" w:lineRule="exact"/>
        <w:ind w:firstLineChars="200" w:firstLine="420"/>
        <w:rPr>
          <w:szCs w:val="21"/>
        </w:rPr>
      </w:pPr>
      <w:r>
        <w:rPr>
          <w:rFonts w:hint="eastAsia"/>
          <w:szCs w:val="21"/>
        </w:rPr>
        <w:t>5</w:t>
      </w:r>
      <w:r>
        <w:rPr>
          <w:rFonts w:hint="eastAsia"/>
          <w:szCs w:val="21"/>
        </w:rPr>
        <w:t>、乙方应保证所提供的服务不存在侵犯</w:t>
      </w:r>
      <w:r>
        <w:rPr>
          <w:rFonts w:hint="eastAsia"/>
          <w:szCs w:val="21"/>
        </w:rPr>
        <w:t>或可能侵犯第三方合法权益的情形，否则，由</w:t>
      </w:r>
      <w:r>
        <w:rPr>
          <w:rFonts w:hint="eastAsia"/>
          <w:szCs w:val="21"/>
        </w:rPr>
        <w:lastRenderedPageBreak/>
        <w:t>此所产生的一切责任及后果均由乙方承担；由此给甲方造成损失的，乙方应全额向甲方承担赔偿责任。</w:t>
      </w:r>
    </w:p>
    <w:p w:rsidR="000D6CBC" w:rsidRDefault="00FF4DBD">
      <w:pPr>
        <w:spacing w:line="380" w:lineRule="exact"/>
        <w:ind w:firstLineChars="200" w:firstLine="420"/>
        <w:rPr>
          <w:szCs w:val="21"/>
        </w:rPr>
      </w:pPr>
      <w:r>
        <w:rPr>
          <w:rFonts w:hint="eastAsia"/>
          <w:szCs w:val="21"/>
        </w:rPr>
        <w:t>6</w:t>
      </w:r>
      <w:r>
        <w:rPr>
          <w:rFonts w:hint="eastAsia"/>
          <w:szCs w:val="21"/>
        </w:rPr>
        <w:t>、服务内容中必须由第三方具体实施的内容，乙方应保证第三方具有实施该服务内容的合法资质和经营范围，并保证第三方实施的服务内容足以保证甲方及任何第三方的人身和财产安全，否则，由此所产生的一切责任及后果均由乙方承担，由此给甲方造成损失的，乙方还应全额向甲方承担赔偿责任。</w:t>
      </w:r>
    </w:p>
    <w:p w:rsidR="000D6CBC" w:rsidRDefault="00FF4DBD">
      <w:pPr>
        <w:spacing w:line="380" w:lineRule="exact"/>
        <w:ind w:firstLineChars="200" w:firstLine="420"/>
        <w:rPr>
          <w:szCs w:val="21"/>
        </w:rPr>
      </w:pPr>
      <w:r>
        <w:rPr>
          <w:rFonts w:hint="eastAsia"/>
          <w:szCs w:val="21"/>
        </w:rPr>
        <w:t>7</w:t>
      </w:r>
      <w:r>
        <w:rPr>
          <w:rFonts w:hint="eastAsia"/>
          <w:szCs w:val="21"/>
        </w:rPr>
        <w:t>、会议召开前，甲方有权要求乙方调整会议时间，但应提前通知乙方。乙方收到甲方通知后，应按照甲方要求调整会议时间。</w:t>
      </w:r>
      <w:r>
        <w:rPr>
          <w:rFonts w:hint="eastAsia"/>
          <w:szCs w:val="21"/>
        </w:rPr>
        <w:t>如因前述会议时间调整给乙方造成损失的，甲乙双方协商解决。</w:t>
      </w:r>
    </w:p>
    <w:p w:rsidR="000D6CBC" w:rsidRDefault="00FF4DBD">
      <w:pPr>
        <w:spacing w:line="380" w:lineRule="exact"/>
        <w:ind w:firstLineChars="200" w:firstLine="420"/>
        <w:rPr>
          <w:szCs w:val="21"/>
        </w:rPr>
      </w:pPr>
      <w:r>
        <w:rPr>
          <w:rFonts w:hint="eastAsia"/>
          <w:szCs w:val="21"/>
        </w:rPr>
        <w:t>8</w:t>
      </w:r>
      <w:r>
        <w:rPr>
          <w:rFonts w:hint="eastAsia"/>
          <w:szCs w:val="21"/>
        </w:rPr>
        <w:t>、乙方应按照本协议的约定勤勉、尽责地提供服务。甲方有权对乙方提供的服务进行监督、检查，并有权对乙方提供的服务提出意见和建议，乙方应按照甲方提出的意见和建议积极改善或完善服务。</w:t>
      </w:r>
    </w:p>
    <w:p w:rsidR="000D6CBC" w:rsidRDefault="00FF4DBD">
      <w:pPr>
        <w:spacing w:line="380" w:lineRule="exact"/>
        <w:ind w:firstLineChars="200" w:firstLine="420"/>
        <w:rPr>
          <w:szCs w:val="21"/>
        </w:rPr>
      </w:pPr>
      <w:r>
        <w:rPr>
          <w:rFonts w:hint="eastAsia"/>
          <w:szCs w:val="21"/>
        </w:rPr>
        <w:t>9</w:t>
      </w:r>
      <w:r>
        <w:rPr>
          <w:rFonts w:hint="eastAsia"/>
          <w:szCs w:val="21"/>
        </w:rPr>
        <w:t>、甲方或参会人员对乙方的服务质量提出异议的，乙方应积极、及时的予以妥善解决，或尽快与甲方协商解决，否则，甲方有权扣减相应的会议费用；由此给甲方造成损失的，乙方还应全额向甲方承担赔偿责任。</w:t>
      </w:r>
    </w:p>
    <w:p w:rsidR="000D6CBC" w:rsidRDefault="00FF4DBD">
      <w:pPr>
        <w:spacing w:line="380" w:lineRule="exact"/>
        <w:ind w:firstLineChars="200" w:firstLine="420"/>
        <w:rPr>
          <w:szCs w:val="21"/>
        </w:rPr>
      </w:pPr>
      <w:r>
        <w:rPr>
          <w:rFonts w:hint="eastAsia"/>
          <w:szCs w:val="21"/>
        </w:rPr>
        <w:t>10</w:t>
      </w:r>
      <w:r>
        <w:rPr>
          <w:rFonts w:hint="eastAsia"/>
          <w:szCs w:val="21"/>
        </w:rPr>
        <w:t>、甲方有权对会议费用的支出情况进行监督。乙方应按照甲方的要求定期向甲方提供会议费用</w:t>
      </w:r>
      <w:r>
        <w:rPr>
          <w:rFonts w:hint="eastAsia"/>
          <w:szCs w:val="21"/>
        </w:rPr>
        <w:t>的使用明细表，并附相关支出的正式发票复印件。</w:t>
      </w:r>
    </w:p>
    <w:p w:rsidR="000D6CBC" w:rsidRDefault="00FF4DBD">
      <w:pPr>
        <w:spacing w:line="380" w:lineRule="exact"/>
        <w:ind w:firstLineChars="200" w:firstLine="420"/>
        <w:rPr>
          <w:szCs w:val="21"/>
        </w:rPr>
      </w:pPr>
      <w:r>
        <w:rPr>
          <w:rFonts w:hint="eastAsia"/>
          <w:szCs w:val="21"/>
        </w:rPr>
        <w:t>11</w:t>
      </w:r>
      <w:r>
        <w:rPr>
          <w:rFonts w:hint="eastAsia"/>
          <w:szCs w:val="21"/>
        </w:rPr>
        <w:t>、甲方应按照本协议的约定向乙方履行会议费用的支付义务。</w:t>
      </w:r>
    </w:p>
    <w:p w:rsidR="000D6CBC" w:rsidRDefault="000D6CBC">
      <w:pPr>
        <w:spacing w:line="380" w:lineRule="exact"/>
        <w:ind w:firstLineChars="200" w:firstLine="420"/>
        <w:rPr>
          <w:szCs w:val="21"/>
        </w:rPr>
      </w:pPr>
    </w:p>
    <w:p w:rsidR="000D6CBC" w:rsidRDefault="00FF4DBD">
      <w:pPr>
        <w:spacing w:line="380" w:lineRule="exact"/>
        <w:ind w:left="420"/>
        <w:rPr>
          <w:b/>
          <w:szCs w:val="21"/>
        </w:rPr>
      </w:pPr>
      <w:r>
        <w:rPr>
          <w:rFonts w:hint="eastAsia"/>
          <w:b/>
          <w:szCs w:val="21"/>
        </w:rPr>
        <w:t>第三条</w:t>
      </w:r>
      <w:r>
        <w:rPr>
          <w:rFonts w:hint="eastAsia"/>
          <w:b/>
          <w:szCs w:val="21"/>
        </w:rPr>
        <w:t xml:space="preserve"> </w:t>
      </w:r>
      <w:r>
        <w:rPr>
          <w:rFonts w:hint="eastAsia"/>
          <w:b/>
          <w:szCs w:val="21"/>
        </w:rPr>
        <w:t>合规条款</w:t>
      </w:r>
    </w:p>
    <w:p w:rsidR="000D6CBC" w:rsidRDefault="00FF4DBD">
      <w:pPr>
        <w:spacing w:line="380" w:lineRule="exact"/>
        <w:ind w:firstLineChars="200" w:firstLine="420"/>
        <w:rPr>
          <w:szCs w:val="21"/>
        </w:rPr>
      </w:pPr>
      <w:r>
        <w:rPr>
          <w:rFonts w:hint="eastAsia"/>
          <w:szCs w:val="21"/>
        </w:rPr>
        <w:t>1</w:t>
      </w:r>
      <w:r>
        <w:rPr>
          <w:rFonts w:hint="eastAsia"/>
          <w:szCs w:val="21"/>
        </w:rPr>
        <w:t>、乙方保证，在本协议履行过程中将严格遵守全部适用于本协议的法律、法规和行业规范，包括但不限于可能因乙方的行为而导致乙方和</w:t>
      </w:r>
      <w:r>
        <w:rPr>
          <w:rFonts w:hint="eastAsia"/>
          <w:szCs w:val="21"/>
        </w:rPr>
        <w:t>/</w:t>
      </w:r>
      <w:r>
        <w:rPr>
          <w:rFonts w:hint="eastAsia"/>
          <w:szCs w:val="21"/>
        </w:rPr>
        <w:t>或甲方单方或共同承担商业贿赂责任和</w:t>
      </w:r>
      <w:r>
        <w:rPr>
          <w:rFonts w:hint="eastAsia"/>
          <w:szCs w:val="21"/>
        </w:rPr>
        <w:t>/</w:t>
      </w:r>
      <w:r>
        <w:rPr>
          <w:rFonts w:hint="eastAsia"/>
          <w:szCs w:val="21"/>
        </w:rPr>
        <w:t>或其他形式的腐败行为责任的法律、法规和行业规范以及与联合国、欧盟及其成员国、日本、英国、美国等实施的经济制裁和出口管制有关的任何要求（“贸易管制法”）。</w:t>
      </w:r>
    </w:p>
    <w:p w:rsidR="000D6CBC" w:rsidRDefault="00FF4DBD">
      <w:pPr>
        <w:spacing w:line="380" w:lineRule="exact"/>
        <w:ind w:firstLineChars="200" w:firstLine="420"/>
        <w:rPr>
          <w:szCs w:val="21"/>
        </w:rPr>
      </w:pPr>
      <w:r>
        <w:rPr>
          <w:rFonts w:hint="eastAsia"/>
          <w:szCs w:val="21"/>
        </w:rPr>
        <w:t>2</w:t>
      </w:r>
      <w:r>
        <w:rPr>
          <w:rFonts w:hint="eastAsia"/>
          <w:szCs w:val="21"/>
        </w:rPr>
        <w:t>、乙方保证，乙方股东、董事、监事及雇员、代理人均不得以为甲方获取或保证</w:t>
      </w:r>
      <w:r>
        <w:rPr>
          <w:rFonts w:hint="eastAsia"/>
          <w:szCs w:val="21"/>
        </w:rPr>
        <w:t>业务、为甲方获得任何商业利益、或影响与乙方实施本协议相关的行为或决策为目的，直接或间接向任何政府官员支付、承诺支付或委托支付任何款项，或者赠送、许诺赠送或委托赠送任何有价财物。</w:t>
      </w:r>
    </w:p>
    <w:p w:rsidR="000D6CBC" w:rsidRDefault="00FF4DBD">
      <w:pPr>
        <w:spacing w:line="380" w:lineRule="exact"/>
        <w:ind w:firstLineChars="200" w:firstLine="420"/>
        <w:rPr>
          <w:szCs w:val="21"/>
        </w:rPr>
      </w:pPr>
      <w:r>
        <w:rPr>
          <w:rFonts w:hint="eastAsia"/>
          <w:szCs w:val="21"/>
        </w:rPr>
        <w:t>乙方保证，乙方股东、董事、监事及雇员、代理人均不得因本协议与政府官员订立、承诺订立或委托订立任何约定。</w:t>
      </w:r>
    </w:p>
    <w:p w:rsidR="000D6CBC" w:rsidRDefault="00FF4DBD">
      <w:pPr>
        <w:spacing w:line="380" w:lineRule="exact"/>
        <w:ind w:firstLineChars="200" w:firstLine="420"/>
        <w:rPr>
          <w:szCs w:val="21"/>
        </w:rPr>
      </w:pPr>
      <w:r>
        <w:rPr>
          <w:rFonts w:hint="eastAsia"/>
          <w:szCs w:val="21"/>
        </w:rPr>
        <w:t>本协议中，“政府官员”的含义为，具有行政职能的行政部门或代表任何行政部门或由行政部门出资或拥有的企业、医院或其他医疗机构等组织的任何任职人员、雇员或其代理人。</w:t>
      </w:r>
    </w:p>
    <w:p w:rsidR="000D6CBC" w:rsidRDefault="00FF4DBD">
      <w:pPr>
        <w:spacing w:line="380" w:lineRule="exact"/>
        <w:ind w:firstLineChars="200" w:firstLine="420"/>
        <w:rPr>
          <w:szCs w:val="21"/>
        </w:rPr>
      </w:pPr>
      <w:r>
        <w:rPr>
          <w:rFonts w:hint="eastAsia"/>
          <w:szCs w:val="21"/>
        </w:rPr>
        <w:t>3</w:t>
      </w:r>
      <w:r>
        <w:rPr>
          <w:rFonts w:hint="eastAsia"/>
          <w:szCs w:val="21"/>
        </w:rPr>
        <w:t>、乙方保证，乙方股东、董事、监事及雇员、代理人均不得直接或间接向任何</w:t>
      </w:r>
      <w:r>
        <w:rPr>
          <w:rFonts w:hint="eastAsia"/>
          <w:szCs w:val="21"/>
        </w:rPr>
        <w:t>政府官员以外的个人支付、承诺支付或委托支付任何款项，或者赠送、许诺赠送或委托赠送任何有价财物，以达到诱使或奖励其违背对其雇主的职责、或不当的实施与本协议相关的活动的目的。</w:t>
      </w:r>
    </w:p>
    <w:p w:rsidR="000D6CBC" w:rsidRDefault="00FF4DBD">
      <w:pPr>
        <w:spacing w:line="380" w:lineRule="exact"/>
        <w:ind w:firstLineChars="200" w:firstLine="420"/>
        <w:rPr>
          <w:szCs w:val="21"/>
        </w:rPr>
      </w:pPr>
      <w:r>
        <w:rPr>
          <w:rFonts w:hint="eastAsia"/>
          <w:szCs w:val="21"/>
        </w:rPr>
        <w:t>4</w:t>
      </w:r>
      <w:r>
        <w:rPr>
          <w:rFonts w:hint="eastAsia"/>
          <w:szCs w:val="21"/>
        </w:rPr>
        <w:t>、乙方保证，乙方的关联方（</w:t>
      </w:r>
      <w:r>
        <w:rPr>
          <w:rFonts w:ascii="宋体" w:hAnsi="宋体" w:hint="eastAsia"/>
          <w:szCs w:val="21"/>
        </w:rPr>
        <w:t>关联关系包括但不限于资金关系及业务关系</w:t>
      </w:r>
      <w:r>
        <w:rPr>
          <w:rFonts w:hint="eastAsia"/>
          <w:szCs w:val="21"/>
        </w:rPr>
        <w:t>）及本协议</w:t>
      </w:r>
      <w:r>
        <w:rPr>
          <w:rFonts w:hint="eastAsia"/>
          <w:szCs w:val="21"/>
        </w:rPr>
        <w:lastRenderedPageBreak/>
        <w:t>的服务内容中必须由第三方具体实施的第三方（以下简称“第三方”）的任何个人或实体均严格遵守本条的约定，否则，视为乙方违反本条约定，由此所产生的一切责任及后果均由乙方承担。</w:t>
      </w:r>
    </w:p>
    <w:p w:rsidR="000D6CBC" w:rsidRDefault="00FF4DBD">
      <w:pPr>
        <w:spacing w:line="380" w:lineRule="exact"/>
        <w:ind w:firstLineChars="200" w:firstLine="420"/>
        <w:rPr>
          <w:szCs w:val="21"/>
        </w:rPr>
      </w:pPr>
      <w:r>
        <w:rPr>
          <w:rFonts w:hint="eastAsia"/>
          <w:szCs w:val="21"/>
        </w:rPr>
        <w:t>5</w:t>
      </w:r>
      <w:r>
        <w:rPr>
          <w:rFonts w:hint="eastAsia"/>
          <w:szCs w:val="21"/>
        </w:rPr>
        <w:t>、乙方保证，在甲方学术会议期间，乙方或者乙方委托的任何第三方不得向</w:t>
      </w:r>
      <w:r>
        <w:rPr>
          <w:rFonts w:hint="eastAsia"/>
        </w:rPr>
        <w:t>甲方客户或甲方员工支付任何</w:t>
      </w:r>
      <w:r>
        <w:rPr>
          <w:rFonts w:hint="eastAsia"/>
        </w:rPr>
        <w:t>费用、礼品、提供旅游等，</w:t>
      </w:r>
      <w:r>
        <w:rPr>
          <w:rFonts w:hint="eastAsia"/>
        </w:rPr>
        <w:t xml:space="preserve"> </w:t>
      </w:r>
      <w:r>
        <w:rPr>
          <w:rFonts w:hint="eastAsia"/>
        </w:rPr>
        <w:t>不得向甲方员工行贿或者接受甲方员工索贿。</w:t>
      </w:r>
    </w:p>
    <w:p w:rsidR="000D6CBC" w:rsidRDefault="00FF4DBD">
      <w:pPr>
        <w:spacing w:line="380" w:lineRule="exact"/>
        <w:ind w:firstLineChars="200" w:firstLine="420"/>
        <w:rPr>
          <w:szCs w:val="21"/>
        </w:rPr>
      </w:pPr>
      <w:r>
        <w:rPr>
          <w:rFonts w:hint="eastAsia"/>
          <w:szCs w:val="21"/>
        </w:rPr>
        <w:t>6</w:t>
      </w:r>
      <w:r>
        <w:rPr>
          <w:rFonts w:hint="eastAsia"/>
          <w:szCs w:val="21"/>
        </w:rPr>
        <w:t>、甲方有权对本协议项下乙方、乙方的关联方、第三方的行为进行审计，乙方应保证上述各方均能够全力配合此类审计。</w:t>
      </w:r>
    </w:p>
    <w:p w:rsidR="000D6CBC" w:rsidRDefault="00FF4DBD">
      <w:pPr>
        <w:spacing w:line="380" w:lineRule="exact"/>
        <w:ind w:firstLineChars="200" w:firstLine="420"/>
        <w:rPr>
          <w:szCs w:val="21"/>
        </w:rPr>
      </w:pPr>
      <w:r>
        <w:rPr>
          <w:rFonts w:hint="eastAsia"/>
          <w:szCs w:val="21"/>
        </w:rPr>
        <w:t>7</w:t>
      </w:r>
      <w:r>
        <w:rPr>
          <w:rFonts w:hint="eastAsia"/>
          <w:szCs w:val="21"/>
        </w:rPr>
        <w:t>、无论因为何种原因，乙方违反本条“合规条款”约定的，甲方均有权立即解除本协议，由此导致乙方及其关联方、第三方已经产生的费用、报销或因本协议解除而直接或间接产生的成本、损失、索赔、赔偿等甲方均不承担责任。并且，乙方应确保，甲方不因乙方违反本条“合规条款”的行为而遭受任何责任追究和</w:t>
      </w:r>
      <w:r>
        <w:rPr>
          <w:rFonts w:hint="eastAsia"/>
          <w:szCs w:val="21"/>
        </w:rPr>
        <w:t>/</w:t>
      </w:r>
      <w:r>
        <w:rPr>
          <w:rFonts w:hint="eastAsia"/>
          <w:szCs w:val="21"/>
        </w:rPr>
        <w:t>或索赔，否则，由此所产生的一切责任及后果均由乙方承担</w:t>
      </w:r>
      <w:r>
        <w:rPr>
          <w:rFonts w:hint="eastAsia"/>
          <w:szCs w:val="21"/>
        </w:rPr>
        <w:t>，由此给甲方造成损失的，乙方应全额向甲方承担上述损失的赔偿责任。</w:t>
      </w:r>
    </w:p>
    <w:p w:rsidR="000D6CBC" w:rsidRDefault="000D6CBC">
      <w:pPr>
        <w:spacing w:line="380" w:lineRule="exact"/>
        <w:ind w:firstLineChars="200" w:firstLine="420"/>
        <w:rPr>
          <w:szCs w:val="21"/>
        </w:rPr>
      </w:pPr>
    </w:p>
    <w:p w:rsidR="000D6CBC" w:rsidRDefault="00FF4DBD">
      <w:pPr>
        <w:spacing w:line="380" w:lineRule="exact"/>
        <w:ind w:left="420"/>
        <w:rPr>
          <w:b/>
          <w:szCs w:val="21"/>
        </w:rPr>
      </w:pPr>
      <w:r>
        <w:rPr>
          <w:rFonts w:hint="eastAsia"/>
          <w:b/>
          <w:szCs w:val="21"/>
        </w:rPr>
        <w:t>第四条</w:t>
      </w:r>
      <w:r>
        <w:rPr>
          <w:rFonts w:hint="eastAsia"/>
          <w:b/>
          <w:szCs w:val="21"/>
        </w:rPr>
        <w:t xml:space="preserve"> </w:t>
      </w:r>
      <w:r>
        <w:rPr>
          <w:rFonts w:hint="eastAsia"/>
          <w:b/>
          <w:szCs w:val="21"/>
        </w:rPr>
        <w:t>保密条款</w:t>
      </w:r>
    </w:p>
    <w:p w:rsidR="000D6CBC" w:rsidRDefault="00FF4DBD">
      <w:pPr>
        <w:spacing w:line="380" w:lineRule="exact"/>
        <w:ind w:firstLine="480"/>
        <w:rPr>
          <w:rFonts w:ascii="宋体" w:hAnsi="宋体"/>
          <w:szCs w:val="21"/>
        </w:rPr>
      </w:pPr>
      <w:r>
        <w:rPr>
          <w:rFonts w:hint="eastAsia"/>
          <w:szCs w:val="21"/>
        </w:rPr>
        <w:t>1</w:t>
      </w:r>
      <w:r>
        <w:rPr>
          <w:rFonts w:hint="eastAsia"/>
          <w:szCs w:val="21"/>
        </w:rPr>
        <w:t>、</w:t>
      </w:r>
      <w:r>
        <w:rPr>
          <w:rFonts w:ascii="宋体" w:hAnsi="宋体" w:hint="eastAsia"/>
          <w:szCs w:val="21"/>
        </w:rPr>
        <w:t>乙方对于本协议的签订、履行以及因履行本协议而获知的甲方或甲方关联公司（关联关系包括但不限于资金关系及业务关系）的技术、商业、管理等相关信息应承担保密义务。未经甲方事先书面同意，不得向任何第三方泄露。</w:t>
      </w:r>
    </w:p>
    <w:p w:rsidR="000D6CBC" w:rsidRDefault="00FF4DBD">
      <w:pPr>
        <w:spacing w:line="380" w:lineRule="exact"/>
        <w:ind w:left="480"/>
        <w:rPr>
          <w:rFonts w:ascii="宋体" w:hAnsi="宋体"/>
          <w:szCs w:val="21"/>
        </w:rPr>
      </w:pPr>
      <w:r>
        <w:rPr>
          <w:rFonts w:hint="eastAsia"/>
          <w:szCs w:val="21"/>
        </w:rPr>
        <w:t>2</w:t>
      </w:r>
      <w:r>
        <w:rPr>
          <w:rFonts w:hint="eastAsia"/>
          <w:szCs w:val="21"/>
        </w:rPr>
        <w:t>、</w:t>
      </w:r>
      <w:r>
        <w:rPr>
          <w:rFonts w:ascii="宋体" w:hAnsi="宋体" w:hint="eastAsia"/>
          <w:szCs w:val="21"/>
        </w:rPr>
        <w:t>本条约定在本协议解除、终止或被认为无效后仍然有效。</w:t>
      </w:r>
    </w:p>
    <w:p w:rsidR="000D6CBC" w:rsidRDefault="000D6CBC">
      <w:pPr>
        <w:spacing w:line="380" w:lineRule="exact"/>
        <w:ind w:left="480"/>
        <w:rPr>
          <w:rFonts w:ascii="宋体" w:hAnsi="宋体"/>
          <w:szCs w:val="21"/>
        </w:rPr>
      </w:pPr>
    </w:p>
    <w:p w:rsidR="000D6CBC" w:rsidRDefault="00FF4DBD">
      <w:pPr>
        <w:spacing w:line="380" w:lineRule="exact"/>
        <w:ind w:left="480"/>
        <w:rPr>
          <w:szCs w:val="21"/>
        </w:rPr>
      </w:pPr>
      <w:r>
        <w:rPr>
          <w:rFonts w:hint="eastAsia"/>
          <w:b/>
          <w:szCs w:val="21"/>
        </w:rPr>
        <w:t>第五条</w:t>
      </w:r>
      <w:r>
        <w:rPr>
          <w:rFonts w:hint="eastAsia"/>
          <w:szCs w:val="21"/>
        </w:rPr>
        <w:t xml:space="preserve"> </w:t>
      </w:r>
      <w:r>
        <w:rPr>
          <w:rFonts w:hint="eastAsia"/>
          <w:b/>
          <w:szCs w:val="21"/>
        </w:rPr>
        <w:t>不可抗力</w:t>
      </w:r>
    </w:p>
    <w:p w:rsidR="000D6CBC" w:rsidRDefault="00FF4DBD">
      <w:pPr>
        <w:spacing w:line="380" w:lineRule="exact"/>
        <w:ind w:firstLine="480"/>
        <w:rPr>
          <w:rFonts w:ascii="宋体" w:hAnsi="宋体"/>
          <w:szCs w:val="21"/>
        </w:rPr>
      </w:pPr>
      <w:r>
        <w:rPr>
          <w:rFonts w:hint="eastAsia"/>
          <w:szCs w:val="21"/>
        </w:rPr>
        <w:t>1</w:t>
      </w:r>
      <w:r>
        <w:rPr>
          <w:rFonts w:hint="eastAsia"/>
          <w:szCs w:val="21"/>
        </w:rPr>
        <w:t>、</w:t>
      </w:r>
      <w:r>
        <w:rPr>
          <w:rFonts w:ascii="宋体" w:hAnsi="宋体" w:hint="eastAsia"/>
          <w:szCs w:val="21"/>
        </w:rPr>
        <w:t>不可抗力是指任何下列事件之一：地震、风暴、洪水、火灾或其他自然灾害、时疫、战争、暴动、公开骚乱、罢工或封锁、政府和立法行为等双方无法预见和无法避免、无法克服的事件。</w:t>
      </w:r>
    </w:p>
    <w:p w:rsidR="000D6CBC" w:rsidRDefault="00FF4DBD">
      <w:pPr>
        <w:spacing w:line="380" w:lineRule="exact"/>
        <w:ind w:firstLineChars="200" w:firstLine="420"/>
        <w:rPr>
          <w:rFonts w:ascii="宋体" w:hAnsi="宋体"/>
          <w:szCs w:val="21"/>
        </w:rPr>
      </w:pPr>
      <w:r>
        <w:rPr>
          <w:rFonts w:hint="eastAsia"/>
          <w:szCs w:val="21"/>
        </w:rPr>
        <w:t>2</w:t>
      </w:r>
      <w:r>
        <w:rPr>
          <w:rFonts w:hint="eastAsia"/>
          <w:szCs w:val="21"/>
        </w:rPr>
        <w:t>、发生</w:t>
      </w:r>
      <w:r>
        <w:rPr>
          <w:rFonts w:ascii="宋体" w:hAnsi="宋体" w:hint="eastAsia"/>
          <w:szCs w:val="21"/>
        </w:rPr>
        <w:t>不可抗力事件时，遭遇不可抗力事件的一方应当立即用电话、传真、电子邮件等尽可能快的通讯方式通知对方，并应在通知后的</w:t>
      </w:r>
      <w:r>
        <w:rPr>
          <w:rFonts w:ascii="宋体" w:hAnsi="宋体" w:hint="eastAsia"/>
          <w:szCs w:val="21"/>
        </w:rPr>
        <w:t>7</w:t>
      </w:r>
      <w:r>
        <w:rPr>
          <w:rFonts w:ascii="宋体" w:hAnsi="宋体" w:hint="eastAsia"/>
          <w:szCs w:val="21"/>
        </w:rPr>
        <w:t>日内以合理快捷的通讯方式将不可抗力的书面有效证明及本协议无法有效及时履行的书面理由提交给对方以获得其确认。甲乙双方应当根据不可抗力事件对本协议的影响程度，协商决定是否解除</w:t>
      </w:r>
      <w:r>
        <w:rPr>
          <w:rFonts w:ascii="宋体" w:hAnsi="宋体" w:hint="eastAsia"/>
          <w:szCs w:val="21"/>
        </w:rPr>
        <w:t>/</w:t>
      </w:r>
      <w:r>
        <w:rPr>
          <w:rFonts w:ascii="宋体" w:hAnsi="宋体" w:hint="eastAsia"/>
          <w:szCs w:val="21"/>
        </w:rPr>
        <w:t>修改本协议，或者免除本协议部分条款的履行，或者延期履</w:t>
      </w:r>
      <w:r>
        <w:rPr>
          <w:rFonts w:ascii="宋体" w:hAnsi="宋体" w:hint="eastAsia"/>
          <w:szCs w:val="21"/>
        </w:rPr>
        <w:t>行本协议。</w:t>
      </w:r>
    </w:p>
    <w:p w:rsidR="000D6CBC" w:rsidRDefault="000D6CBC">
      <w:pPr>
        <w:spacing w:line="380" w:lineRule="exact"/>
        <w:ind w:firstLineChars="200" w:firstLine="420"/>
        <w:rPr>
          <w:rFonts w:ascii="宋体" w:hAnsi="宋体"/>
          <w:szCs w:val="21"/>
        </w:rPr>
      </w:pPr>
    </w:p>
    <w:p w:rsidR="000D6CBC" w:rsidRDefault="00FF4DBD">
      <w:pPr>
        <w:spacing w:line="380" w:lineRule="exact"/>
        <w:ind w:left="480"/>
        <w:rPr>
          <w:szCs w:val="21"/>
        </w:rPr>
      </w:pPr>
      <w:r>
        <w:rPr>
          <w:rFonts w:hint="eastAsia"/>
          <w:szCs w:val="21"/>
        </w:rPr>
        <w:t xml:space="preserve"> </w:t>
      </w:r>
      <w:r>
        <w:rPr>
          <w:rFonts w:hint="eastAsia"/>
          <w:b/>
          <w:szCs w:val="21"/>
        </w:rPr>
        <w:t>第六条</w:t>
      </w:r>
      <w:r>
        <w:rPr>
          <w:rFonts w:hint="eastAsia"/>
          <w:szCs w:val="21"/>
        </w:rPr>
        <w:t xml:space="preserve"> </w:t>
      </w:r>
      <w:r>
        <w:rPr>
          <w:rFonts w:ascii="宋体" w:hAnsi="宋体" w:hint="eastAsia"/>
          <w:b/>
          <w:szCs w:val="21"/>
        </w:rPr>
        <w:t>通知</w:t>
      </w:r>
    </w:p>
    <w:p w:rsidR="000D6CBC" w:rsidRDefault="00FF4DBD">
      <w:pPr>
        <w:pStyle w:val="a5"/>
        <w:spacing w:after="0" w:line="380" w:lineRule="exact"/>
        <w:ind w:leftChars="0" w:left="0" w:firstLineChars="225" w:firstLine="473"/>
        <w:rPr>
          <w:szCs w:val="21"/>
        </w:rPr>
      </w:pPr>
      <w:r>
        <w:rPr>
          <w:rFonts w:hint="eastAsia"/>
          <w:szCs w:val="21"/>
        </w:rPr>
        <w:t>1</w:t>
      </w:r>
      <w:r>
        <w:rPr>
          <w:rFonts w:hint="eastAsia"/>
          <w:szCs w:val="21"/>
        </w:rPr>
        <w:t>、本协议项下的任何正式通知、要求以及其他联络，均应以书面形式通过特快专递（</w:t>
      </w:r>
      <w:r>
        <w:rPr>
          <w:rFonts w:hint="eastAsia"/>
          <w:szCs w:val="21"/>
        </w:rPr>
        <w:t>EMS</w:t>
      </w:r>
      <w:r>
        <w:rPr>
          <w:rFonts w:hint="eastAsia"/>
          <w:szCs w:val="21"/>
        </w:rPr>
        <w:t>）、传真等合理有效的方式，向本协议文首所记载的双方的地址或者传真号码送达或发出；在本协议任何一方书面指定有其他联系地址或者联系传真号码等的情形下，则以该指定联系地址或者联系传真号码等为准。</w:t>
      </w:r>
    </w:p>
    <w:p w:rsidR="000D6CBC" w:rsidRDefault="00FF4DBD">
      <w:pPr>
        <w:spacing w:line="380" w:lineRule="exact"/>
        <w:ind w:firstLineChars="200" w:firstLine="420"/>
        <w:rPr>
          <w:rFonts w:ascii="宋体" w:hAnsi="宋体"/>
          <w:szCs w:val="21"/>
        </w:rPr>
      </w:pPr>
      <w:r>
        <w:rPr>
          <w:rFonts w:hint="eastAsia"/>
          <w:szCs w:val="21"/>
        </w:rPr>
        <w:t>2</w:t>
      </w:r>
      <w:r>
        <w:rPr>
          <w:rFonts w:hint="eastAsia"/>
          <w:szCs w:val="21"/>
        </w:rPr>
        <w:t>、</w:t>
      </w:r>
      <w:r>
        <w:rPr>
          <w:rFonts w:ascii="宋体" w:hAnsi="宋体" w:hint="eastAsia"/>
          <w:szCs w:val="21"/>
        </w:rPr>
        <w:t>上述正式通知、要求以及其他联络于送达被通知方之时正式生效。</w:t>
      </w:r>
    </w:p>
    <w:p w:rsidR="000D6CBC" w:rsidRDefault="00FF4DBD">
      <w:pPr>
        <w:spacing w:line="380" w:lineRule="exact"/>
        <w:ind w:firstLineChars="200" w:firstLine="420"/>
        <w:rPr>
          <w:rFonts w:ascii="宋体" w:hAnsi="宋体"/>
          <w:szCs w:val="21"/>
        </w:rPr>
      </w:pPr>
      <w:r>
        <w:rPr>
          <w:rFonts w:hint="eastAsia"/>
          <w:szCs w:val="21"/>
        </w:rPr>
        <w:t>3</w:t>
      </w:r>
      <w:r>
        <w:rPr>
          <w:rFonts w:hint="eastAsia"/>
          <w:szCs w:val="21"/>
        </w:rPr>
        <w:t>、</w:t>
      </w:r>
      <w:r>
        <w:rPr>
          <w:rFonts w:ascii="宋体" w:hAnsi="宋体" w:hint="eastAsia"/>
          <w:szCs w:val="21"/>
        </w:rPr>
        <w:t>任何一方的通知地址或者传真号码等发生变更的，应提前以书面形式通知对方。通</w:t>
      </w:r>
      <w:r>
        <w:rPr>
          <w:rFonts w:ascii="宋体" w:hAnsi="宋体" w:hint="eastAsia"/>
          <w:szCs w:val="21"/>
        </w:rPr>
        <w:lastRenderedPageBreak/>
        <w:t>知迟延的，对方向原地址或者传真号码发送的正式通知、要求以及其他联络，视</w:t>
      </w:r>
      <w:r>
        <w:rPr>
          <w:rFonts w:ascii="宋体" w:hAnsi="宋体" w:hint="eastAsia"/>
          <w:szCs w:val="21"/>
        </w:rPr>
        <w:t>为送达。</w:t>
      </w:r>
    </w:p>
    <w:p w:rsidR="000D6CBC" w:rsidRDefault="00FF4DBD">
      <w:pPr>
        <w:spacing w:line="380" w:lineRule="exact"/>
        <w:ind w:left="480"/>
        <w:rPr>
          <w:szCs w:val="21"/>
        </w:rPr>
      </w:pPr>
      <w:r>
        <w:rPr>
          <w:rFonts w:hint="eastAsia"/>
          <w:b/>
          <w:szCs w:val="21"/>
        </w:rPr>
        <w:t>第七条</w:t>
      </w:r>
      <w:r>
        <w:rPr>
          <w:rFonts w:hint="eastAsia"/>
          <w:szCs w:val="21"/>
        </w:rPr>
        <w:t xml:space="preserve"> </w:t>
      </w:r>
      <w:r>
        <w:rPr>
          <w:rFonts w:hint="eastAsia"/>
          <w:b/>
          <w:szCs w:val="21"/>
        </w:rPr>
        <w:t>协议的变更、解除</w:t>
      </w:r>
    </w:p>
    <w:p w:rsidR="000D6CBC" w:rsidRDefault="00FF4DBD">
      <w:pPr>
        <w:spacing w:line="380" w:lineRule="exact"/>
        <w:ind w:left="480"/>
        <w:rPr>
          <w:szCs w:val="21"/>
        </w:rPr>
      </w:pPr>
      <w:r>
        <w:rPr>
          <w:rFonts w:hint="eastAsia"/>
          <w:szCs w:val="21"/>
        </w:rPr>
        <w:t>1</w:t>
      </w:r>
      <w:r>
        <w:rPr>
          <w:rFonts w:hint="eastAsia"/>
          <w:szCs w:val="21"/>
        </w:rPr>
        <w:t>、本协议生效后，任何关于本协议条款的变更，均需甲乙双方共同以书面形式作出。</w:t>
      </w:r>
    </w:p>
    <w:p w:rsidR="000D6CBC" w:rsidRDefault="00FF4DBD">
      <w:pPr>
        <w:spacing w:line="380" w:lineRule="exact"/>
        <w:ind w:left="480"/>
        <w:rPr>
          <w:szCs w:val="21"/>
        </w:rPr>
      </w:pPr>
      <w:r>
        <w:rPr>
          <w:rFonts w:hint="eastAsia"/>
          <w:szCs w:val="21"/>
        </w:rPr>
        <w:t>2</w:t>
      </w:r>
      <w:r>
        <w:rPr>
          <w:rFonts w:hint="eastAsia"/>
          <w:szCs w:val="21"/>
        </w:rPr>
        <w:t>、本协议生效后，经甲乙双方协商一致可以书面形式解除本协议。</w:t>
      </w:r>
    </w:p>
    <w:p w:rsidR="000D6CBC" w:rsidRDefault="00FF4DBD">
      <w:pPr>
        <w:spacing w:line="380" w:lineRule="exact"/>
        <w:ind w:firstLine="480"/>
        <w:rPr>
          <w:rFonts w:ascii="宋体" w:hAnsi="宋体"/>
          <w:szCs w:val="21"/>
        </w:rPr>
      </w:pPr>
      <w:r>
        <w:rPr>
          <w:rFonts w:hint="eastAsia"/>
          <w:szCs w:val="21"/>
        </w:rPr>
        <w:t>3</w:t>
      </w:r>
      <w:r>
        <w:rPr>
          <w:rFonts w:hint="eastAsia"/>
          <w:szCs w:val="21"/>
        </w:rPr>
        <w:t>、</w:t>
      </w:r>
      <w:r>
        <w:rPr>
          <w:rFonts w:ascii="宋体" w:hAnsi="宋体" w:hint="eastAsia"/>
          <w:szCs w:val="21"/>
        </w:rPr>
        <w:t>本协议生效后，在会议召开前，甲方有权提前</w:t>
      </w:r>
      <w:r>
        <w:rPr>
          <w:rFonts w:ascii="宋体" w:hAnsi="宋体" w:hint="eastAsia"/>
          <w:szCs w:val="21"/>
        </w:rPr>
        <w:t>15</w:t>
      </w:r>
      <w:r>
        <w:rPr>
          <w:rFonts w:ascii="宋体" w:hAnsi="宋体" w:hint="eastAsia"/>
          <w:szCs w:val="21"/>
        </w:rPr>
        <w:t>日通知乙方解除本协议，甲方已支付的会议费用，乙方应向甲方全额退还。</w:t>
      </w:r>
    </w:p>
    <w:p w:rsidR="000D6CBC" w:rsidRDefault="00FF4DBD">
      <w:pPr>
        <w:spacing w:line="380" w:lineRule="exact"/>
        <w:ind w:firstLineChars="200" w:firstLine="420"/>
        <w:rPr>
          <w:rFonts w:ascii="宋体" w:hAnsi="宋体"/>
          <w:szCs w:val="21"/>
        </w:rPr>
      </w:pPr>
      <w:r>
        <w:rPr>
          <w:rFonts w:ascii="宋体" w:hAnsi="宋体" w:hint="eastAsia"/>
          <w:szCs w:val="21"/>
        </w:rPr>
        <w:t>4</w:t>
      </w:r>
      <w:r>
        <w:rPr>
          <w:rFonts w:ascii="宋体" w:hAnsi="宋体" w:hint="eastAsia"/>
          <w:szCs w:val="21"/>
        </w:rPr>
        <w:t>、因前款原因解除本协议的，本协议解除前，乙方因履行本协议已向第三方支付合理费用的，且乙方有证据证明第三方拒绝办理退费或部分退费的，甲方就上述费用与乙方据实结算。</w:t>
      </w:r>
    </w:p>
    <w:p w:rsidR="000D6CBC" w:rsidRDefault="00FF4DBD">
      <w:pPr>
        <w:spacing w:line="380" w:lineRule="exact"/>
        <w:ind w:firstLineChars="200" w:firstLine="420"/>
        <w:rPr>
          <w:szCs w:val="21"/>
        </w:rPr>
      </w:pPr>
      <w:r>
        <w:rPr>
          <w:rFonts w:hint="eastAsia"/>
          <w:szCs w:val="21"/>
        </w:rPr>
        <w:t>5</w:t>
      </w:r>
      <w:r>
        <w:rPr>
          <w:rFonts w:hint="eastAsia"/>
          <w:szCs w:val="21"/>
        </w:rPr>
        <w:t>、除上述</w:t>
      </w:r>
      <w:r>
        <w:rPr>
          <w:rFonts w:hint="eastAsia"/>
          <w:szCs w:val="21"/>
        </w:rPr>
        <w:t>1</w:t>
      </w:r>
      <w:r>
        <w:rPr>
          <w:rFonts w:hint="eastAsia"/>
          <w:szCs w:val="21"/>
        </w:rPr>
        <w:t>－</w:t>
      </w:r>
      <w:r>
        <w:rPr>
          <w:rFonts w:hint="eastAsia"/>
          <w:szCs w:val="21"/>
        </w:rPr>
        <w:t>3</w:t>
      </w:r>
      <w:r>
        <w:rPr>
          <w:rFonts w:hint="eastAsia"/>
          <w:szCs w:val="21"/>
        </w:rPr>
        <w:t>款及本协议另有约定的情形外，任何一方均不得单方变更或解除本协议，否则，应向对方承担违约责任。</w:t>
      </w:r>
    </w:p>
    <w:p w:rsidR="000D6CBC" w:rsidRDefault="000D6CBC">
      <w:pPr>
        <w:spacing w:line="380" w:lineRule="exact"/>
        <w:ind w:firstLineChars="200" w:firstLine="420"/>
        <w:rPr>
          <w:szCs w:val="21"/>
        </w:rPr>
      </w:pPr>
    </w:p>
    <w:p w:rsidR="000D6CBC" w:rsidRDefault="00FF4DBD">
      <w:pPr>
        <w:spacing w:line="380" w:lineRule="exact"/>
        <w:ind w:left="480"/>
        <w:rPr>
          <w:b/>
          <w:szCs w:val="21"/>
        </w:rPr>
      </w:pPr>
      <w:r>
        <w:rPr>
          <w:rFonts w:hint="eastAsia"/>
          <w:b/>
          <w:szCs w:val="21"/>
        </w:rPr>
        <w:t>第八条</w:t>
      </w:r>
      <w:r>
        <w:rPr>
          <w:rFonts w:hint="eastAsia"/>
          <w:b/>
          <w:szCs w:val="21"/>
        </w:rPr>
        <w:t xml:space="preserve"> </w:t>
      </w:r>
      <w:r>
        <w:rPr>
          <w:rFonts w:hint="eastAsia"/>
          <w:b/>
          <w:szCs w:val="21"/>
        </w:rPr>
        <w:t>违约责任</w:t>
      </w:r>
    </w:p>
    <w:p w:rsidR="000D6CBC" w:rsidRDefault="00FF4DBD">
      <w:pPr>
        <w:autoSpaceDE w:val="0"/>
        <w:autoSpaceDN w:val="0"/>
        <w:adjustRightInd w:val="0"/>
        <w:spacing w:line="380" w:lineRule="exact"/>
        <w:ind w:firstLineChars="200" w:firstLine="420"/>
        <w:jc w:val="left"/>
        <w:rPr>
          <w:szCs w:val="21"/>
        </w:rPr>
      </w:pPr>
      <w:r>
        <w:rPr>
          <w:rFonts w:hint="eastAsia"/>
          <w:szCs w:val="21"/>
        </w:rPr>
        <w:t>1</w:t>
      </w:r>
      <w:r>
        <w:rPr>
          <w:rFonts w:hint="eastAsia"/>
          <w:szCs w:val="21"/>
        </w:rPr>
        <w:t>、乙方违反本协议约定的保密义务的，甲方有权要求乙方返还已收取的全部会议费用；由此给甲方造成损失的，乙方还应就上述损失向甲方承担赔偿责任。本款</w:t>
      </w:r>
      <w:r>
        <w:rPr>
          <w:rFonts w:ascii="宋体" w:hAnsi="宋体" w:hint="eastAsia"/>
          <w:szCs w:val="21"/>
        </w:rPr>
        <w:t>约定在本协议解除、终止或被认为无效后仍然有效。</w:t>
      </w:r>
    </w:p>
    <w:p w:rsidR="000D6CBC" w:rsidRDefault="00FF4DBD">
      <w:pPr>
        <w:autoSpaceDE w:val="0"/>
        <w:autoSpaceDN w:val="0"/>
        <w:adjustRightInd w:val="0"/>
        <w:spacing w:line="380" w:lineRule="exact"/>
        <w:ind w:firstLineChars="200" w:firstLine="420"/>
        <w:jc w:val="left"/>
        <w:rPr>
          <w:szCs w:val="21"/>
        </w:rPr>
      </w:pPr>
      <w:r>
        <w:rPr>
          <w:rFonts w:hint="eastAsia"/>
          <w:szCs w:val="21"/>
        </w:rPr>
        <w:t>2</w:t>
      </w:r>
      <w:r>
        <w:rPr>
          <w:rFonts w:hint="eastAsia"/>
          <w:szCs w:val="21"/>
        </w:rPr>
        <w:t>、甲方应按本协议约定向乙方</w:t>
      </w:r>
      <w:r>
        <w:rPr>
          <w:rFonts w:hint="eastAsia"/>
          <w:szCs w:val="21"/>
        </w:rPr>
        <w:t>支付会议费用，因甲方原因造成支付迟延的，由此给乙方造成的损失，甲方应向乙方承担赔偿责任。</w:t>
      </w:r>
    </w:p>
    <w:p w:rsidR="000D6CBC" w:rsidRDefault="00FF4DBD">
      <w:pPr>
        <w:autoSpaceDE w:val="0"/>
        <w:autoSpaceDN w:val="0"/>
        <w:adjustRightInd w:val="0"/>
        <w:spacing w:line="380" w:lineRule="exact"/>
        <w:ind w:firstLineChars="200" w:firstLine="420"/>
        <w:jc w:val="left"/>
        <w:rPr>
          <w:szCs w:val="21"/>
        </w:rPr>
      </w:pPr>
      <w:r>
        <w:rPr>
          <w:rFonts w:hint="eastAsia"/>
          <w:szCs w:val="21"/>
        </w:rPr>
        <w:t>3</w:t>
      </w:r>
      <w:r>
        <w:rPr>
          <w:rFonts w:hint="eastAsia"/>
          <w:szCs w:val="21"/>
        </w:rPr>
        <w:t>、如因乙方原因导致会议无法如期召开的，甲方有权立即解除本合同。此种情况下，乙方除应全额返还甲方已支付的全部会议费用外，还应向甲方支付本协议约定的会议费用总额的</w:t>
      </w:r>
      <w:r>
        <w:rPr>
          <w:rFonts w:hint="eastAsia"/>
          <w:szCs w:val="21"/>
        </w:rPr>
        <w:t>30%</w:t>
      </w:r>
      <w:r>
        <w:rPr>
          <w:rFonts w:hint="eastAsia"/>
          <w:szCs w:val="21"/>
        </w:rPr>
        <w:t>作为违约金，由此给甲方造成的损失超出违约金数额的，乙方还应就超出部分向甲方承担赔偿责任。如因乙方原因导致会议无法如期召开，经甲方书面同意延期召开的，乙方仍应向甲方支付本协议约定的会议费用总额的</w:t>
      </w:r>
      <w:r>
        <w:rPr>
          <w:rFonts w:hint="eastAsia"/>
          <w:szCs w:val="21"/>
        </w:rPr>
        <w:t>20%</w:t>
      </w:r>
      <w:r>
        <w:rPr>
          <w:rFonts w:hint="eastAsia"/>
          <w:szCs w:val="21"/>
        </w:rPr>
        <w:t>作为违约金，甲方可直接从尚未支付的会议费用中予以扣除。</w:t>
      </w:r>
    </w:p>
    <w:p w:rsidR="000D6CBC" w:rsidRDefault="00FF4DBD">
      <w:pPr>
        <w:autoSpaceDE w:val="0"/>
        <w:autoSpaceDN w:val="0"/>
        <w:adjustRightInd w:val="0"/>
        <w:spacing w:line="380" w:lineRule="exact"/>
        <w:ind w:firstLineChars="200" w:firstLine="420"/>
        <w:jc w:val="left"/>
        <w:rPr>
          <w:szCs w:val="21"/>
        </w:rPr>
      </w:pPr>
      <w:r>
        <w:rPr>
          <w:rFonts w:hint="eastAsia"/>
          <w:szCs w:val="21"/>
        </w:rPr>
        <w:t>4</w:t>
      </w:r>
      <w:r>
        <w:rPr>
          <w:rFonts w:hint="eastAsia"/>
          <w:szCs w:val="21"/>
        </w:rPr>
        <w:t>、除上述</w:t>
      </w:r>
      <w:r>
        <w:rPr>
          <w:rFonts w:hint="eastAsia"/>
          <w:szCs w:val="21"/>
        </w:rPr>
        <w:t>1</w:t>
      </w:r>
      <w:r>
        <w:rPr>
          <w:rFonts w:hint="eastAsia"/>
          <w:szCs w:val="21"/>
        </w:rPr>
        <w:t>－</w:t>
      </w:r>
      <w:r>
        <w:rPr>
          <w:rFonts w:hint="eastAsia"/>
          <w:szCs w:val="21"/>
        </w:rPr>
        <w:t>3</w:t>
      </w:r>
      <w:r>
        <w:rPr>
          <w:rFonts w:hint="eastAsia"/>
          <w:szCs w:val="21"/>
        </w:rPr>
        <w:t>款及本协议另有约定的情况外，甲乙双方任何一方违反本协议约定的其他义务给对方造成损失的，应向对方承担赔偿责任。</w:t>
      </w:r>
    </w:p>
    <w:p w:rsidR="000D6CBC" w:rsidRDefault="000D6CBC">
      <w:pPr>
        <w:autoSpaceDE w:val="0"/>
        <w:autoSpaceDN w:val="0"/>
        <w:adjustRightInd w:val="0"/>
        <w:spacing w:line="380" w:lineRule="exact"/>
        <w:ind w:firstLineChars="200" w:firstLine="420"/>
        <w:jc w:val="left"/>
        <w:rPr>
          <w:szCs w:val="21"/>
        </w:rPr>
      </w:pPr>
    </w:p>
    <w:p w:rsidR="000D6CBC" w:rsidRDefault="00FF4DBD">
      <w:pPr>
        <w:spacing w:line="380" w:lineRule="exact"/>
        <w:ind w:left="567"/>
        <w:rPr>
          <w:rFonts w:ascii="宋体" w:hAnsi="宋体"/>
          <w:b/>
          <w:szCs w:val="21"/>
        </w:rPr>
      </w:pPr>
      <w:r>
        <w:rPr>
          <w:rFonts w:ascii="宋体" w:hAnsi="宋体" w:hint="eastAsia"/>
          <w:b/>
          <w:szCs w:val="21"/>
        </w:rPr>
        <w:t>第九条</w:t>
      </w:r>
      <w:r>
        <w:rPr>
          <w:rFonts w:ascii="宋体" w:hAnsi="宋体" w:hint="eastAsia"/>
          <w:b/>
          <w:szCs w:val="21"/>
        </w:rPr>
        <w:t xml:space="preserve">  </w:t>
      </w:r>
      <w:r>
        <w:rPr>
          <w:rFonts w:ascii="宋体" w:hAnsi="宋体" w:hint="eastAsia"/>
          <w:b/>
          <w:szCs w:val="21"/>
        </w:rPr>
        <w:t>审计</w:t>
      </w:r>
    </w:p>
    <w:p w:rsidR="000D6CBC" w:rsidRDefault="00FF4DBD">
      <w:pPr>
        <w:autoSpaceDE w:val="0"/>
        <w:autoSpaceDN w:val="0"/>
        <w:adjustRightInd w:val="0"/>
        <w:spacing w:line="380" w:lineRule="exact"/>
        <w:ind w:firstLineChars="200" w:firstLine="420"/>
        <w:jc w:val="left"/>
        <w:rPr>
          <w:szCs w:val="21"/>
        </w:rPr>
      </w:pPr>
      <w:r>
        <w:rPr>
          <w:rFonts w:hint="eastAsia"/>
          <w:szCs w:val="21"/>
        </w:rPr>
        <w:t>1</w:t>
      </w:r>
      <w:r>
        <w:rPr>
          <w:rFonts w:hint="eastAsia"/>
          <w:szCs w:val="21"/>
        </w:rPr>
        <w:t>、乙方或其委托的第三方应自担成本，按照一般公认的会计准则保持完整的和准确的账簿和记录，且该等账簿和记录应涵盖由本协议的履行产生的或与本协议的履行有关的所有活动，包括但不限于乙方或其委托的第三方会计账簿中记载关于本项目条目的支持文件，例如有关的时间记录和第三方费用。乙方应以适于完整的和准确的检查和审计的方式保持该等账簿和记录。乙方应在本协议执行完毕或提前终止后的至少两（</w:t>
      </w:r>
      <w:r>
        <w:rPr>
          <w:szCs w:val="21"/>
        </w:rPr>
        <w:t>2</w:t>
      </w:r>
      <w:r>
        <w:rPr>
          <w:szCs w:val="21"/>
        </w:rPr>
        <w:t>）年期间保持与本协议相关的所有文件、往来函件、数据、账目、报告、记录、收据和其他信息来源。</w:t>
      </w:r>
    </w:p>
    <w:p w:rsidR="000D6CBC" w:rsidRDefault="00FF4DBD">
      <w:pPr>
        <w:autoSpaceDE w:val="0"/>
        <w:autoSpaceDN w:val="0"/>
        <w:adjustRightInd w:val="0"/>
        <w:spacing w:line="380" w:lineRule="exact"/>
        <w:ind w:firstLineChars="200" w:firstLine="420"/>
        <w:jc w:val="left"/>
        <w:rPr>
          <w:szCs w:val="21"/>
        </w:rPr>
      </w:pPr>
      <w:r>
        <w:rPr>
          <w:rFonts w:hint="eastAsia"/>
          <w:szCs w:val="21"/>
        </w:rPr>
        <w:t>2</w:t>
      </w:r>
      <w:r>
        <w:rPr>
          <w:rFonts w:hint="eastAsia"/>
          <w:szCs w:val="21"/>
        </w:rPr>
        <w:t>、在本协议的期限内和其后两（</w:t>
      </w:r>
      <w:r>
        <w:rPr>
          <w:szCs w:val="21"/>
        </w:rPr>
        <w:t>2</w:t>
      </w:r>
      <w:r>
        <w:rPr>
          <w:szCs w:val="21"/>
        </w:rPr>
        <w:t>）年期间，甲方</w:t>
      </w:r>
      <w:r>
        <w:rPr>
          <w:szCs w:val="21"/>
        </w:rPr>
        <w:t>和</w:t>
      </w:r>
      <w:r>
        <w:rPr>
          <w:szCs w:val="21"/>
        </w:rPr>
        <w:t>/</w:t>
      </w:r>
      <w:r>
        <w:rPr>
          <w:szCs w:val="21"/>
        </w:rPr>
        <w:t>或由甲方挑选并支付报酬且经其适当授权的第三方审计师有权在提前七十二（</w:t>
      </w:r>
      <w:r>
        <w:rPr>
          <w:szCs w:val="21"/>
        </w:rPr>
        <w:t>72</w:t>
      </w:r>
      <w:r>
        <w:rPr>
          <w:szCs w:val="21"/>
        </w:rPr>
        <w:t>）小时通知的情况下，在正常的营业时间内采取下列行动：取览、检查、审查、审计和复制（无需乙方承担费用）经甲方合理判断</w:t>
      </w:r>
      <w:r>
        <w:rPr>
          <w:szCs w:val="21"/>
        </w:rPr>
        <w:lastRenderedPageBreak/>
        <w:t>认定以任何方式与本协议有关的、乙方或其委托的第三方占有的或处于其控制下的所有有关本项目账簿、记录和所有其他文件和材料。</w:t>
      </w:r>
    </w:p>
    <w:p w:rsidR="000D6CBC" w:rsidRDefault="000D6CBC">
      <w:pPr>
        <w:autoSpaceDE w:val="0"/>
        <w:autoSpaceDN w:val="0"/>
        <w:adjustRightInd w:val="0"/>
        <w:spacing w:line="380" w:lineRule="exact"/>
        <w:ind w:firstLineChars="200" w:firstLine="420"/>
        <w:jc w:val="left"/>
        <w:rPr>
          <w:szCs w:val="21"/>
        </w:rPr>
      </w:pPr>
    </w:p>
    <w:p w:rsidR="000D6CBC" w:rsidRDefault="00FF4DBD">
      <w:pPr>
        <w:autoSpaceDE w:val="0"/>
        <w:autoSpaceDN w:val="0"/>
        <w:adjustRightInd w:val="0"/>
        <w:spacing w:line="380" w:lineRule="exact"/>
        <w:ind w:firstLineChars="200" w:firstLine="422"/>
        <w:jc w:val="left"/>
        <w:rPr>
          <w:b/>
          <w:szCs w:val="21"/>
        </w:rPr>
      </w:pPr>
      <w:r>
        <w:rPr>
          <w:rFonts w:hint="eastAsia"/>
          <w:b/>
          <w:szCs w:val="21"/>
        </w:rPr>
        <w:t>第十条</w:t>
      </w:r>
      <w:r>
        <w:rPr>
          <w:rFonts w:hint="eastAsia"/>
          <w:b/>
          <w:szCs w:val="21"/>
        </w:rPr>
        <w:t xml:space="preserve"> </w:t>
      </w:r>
      <w:r>
        <w:rPr>
          <w:rFonts w:hint="eastAsia"/>
          <w:b/>
          <w:szCs w:val="21"/>
        </w:rPr>
        <w:t>不良事件报告</w:t>
      </w:r>
    </w:p>
    <w:p w:rsidR="000D6CBC" w:rsidRDefault="00FF4DBD">
      <w:pPr>
        <w:widowControl/>
        <w:spacing w:line="360" w:lineRule="auto"/>
        <w:rPr>
          <w:rFonts w:ascii="宋体" w:hAnsi="宋体" w:cs="Arial"/>
          <w:color w:val="000000"/>
          <w:kern w:val="0"/>
          <w:szCs w:val="21"/>
        </w:rPr>
      </w:pPr>
      <w:r>
        <w:rPr>
          <w:rFonts w:ascii="宋体" w:hAnsi="宋体" w:cs="Arial"/>
          <w:color w:val="000000"/>
          <w:kern w:val="0"/>
          <w:szCs w:val="21"/>
        </w:rPr>
        <w:t xml:space="preserve">    1</w:t>
      </w:r>
      <w:r>
        <w:rPr>
          <w:rFonts w:ascii="宋体" w:hAnsi="宋体" w:cs="Arial" w:hint="eastAsia"/>
          <w:color w:val="000000"/>
          <w:kern w:val="0"/>
          <w:szCs w:val="21"/>
        </w:rPr>
        <w:t>、作为安斯泰来全球法规要求的一部分，安斯泰来负责从不同来源收集其上市药品的安全性相关信息，包括其合作伙伴和供应商。此类信息包括与安斯泰来药品相关的不良事件和</w:t>
      </w:r>
      <w:r>
        <w:rPr>
          <w:rFonts w:ascii="宋体" w:hAnsi="宋体" w:cs="Arial" w:hint="eastAsia"/>
          <w:color w:val="000000"/>
          <w:kern w:val="0"/>
          <w:szCs w:val="21"/>
        </w:rPr>
        <w:t>/</w:t>
      </w:r>
      <w:r>
        <w:rPr>
          <w:rFonts w:ascii="宋体" w:hAnsi="宋体" w:cs="Arial" w:hint="eastAsia"/>
          <w:color w:val="000000"/>
          <w:kern w:val="0"/>
          <w:szCs w:val="21"/>
        </w:rPr>
        <w:t>或安全性信</w:t>
      </w:r>
      <w:r>
        <w:rPr>
          <w:rFonts w:ascii="宋体" w:hAnsi="宋体" w:cs="Arial" w:hint="eastAsia"/>
          <w:color w:val="000000"/>
          <w:kern w:val="0"/>
          <w:szCs w:val="21"/>
        </w:rPr>
        <w:t>息（定义见下文）。如果乙方收到与安斯泰来药品相关的不良事件和</w:t>
      </w:r>
      <w:r>
        <w:rPr>
          <w:rFonts w:ascii="宋体" w:hAnsi="宋体" w:cs="Arial" w:hint="eastAsia"/>
          <w:color w:val="000000"/>
          <w:kern w:val="0"/>
          <w:szCs w:val="21"/>
        </w:rPr>
        <w:t>/</w:t>
      </w:r>
      <w:r>
        <w:rPr>
          <w:rFonts w:ascii="宋体" w:hAnsi="宋体" w:cs="Arial" w:hint="eastAsia"/>
          <w:color w:val="000000"/>
          <w:kern w:val="0"/>
          <w:szCs w:val="21"/>
        </w:rPr>
        <w:t>或其他安全性信息。乙方应在收到信息</w:t>
      </w:r>
      <w:r>
        <w:rPr>
          <w:rFonts w:ascii="宋体" w:hAnsi="宋体" w:cs="Arial" w:hint="eastAsia"/>
          <w:b/>
          <w:color w:val="000000"/>
          <w:kern w:val="0"/>
          <w:szCs w:val="21"/>
        </w:rPr>
        <w:t>1</w:t>
      </w:r>
      <w:r>
        <w:rPr>
          <w:rFonts w:ascii="宋体" w:hAnsi="宋体" w:cs="Arial" w:hint="eastAsia"/>
          <w:b/>
          <w:color w:val="000000"/>
          <w:kern w:val="0"/>
          <w:szCs w:val="21"/>
        </w:rPr>
        <w:t>个工作日</w:t>
      </w:r>
      <w:r>
        <w:rPr>
          <w:rFonts w:ascii="宋体" w:hAnsi="宋体" w:cs="Arial" w:hint="eastAsia"/>
          <w:color w:val="000000"/>
          <w:kern w:val="0"/>
          <w:szCs w:val="21"/>
        </w:rPr>
        <w:t>内通过以下地址向安斯泰来报告此类信息：</w:t>
      </w:r>
      <w:r>
        <w:rPr>
          <w:rFonts w:ascii="宋体" w:hAnsi="宋体" w:cs="Arial"/>
          <w:color w:val="000000"/>
          <w:kern w:val="0"/>
          <w:szCs w:val="21"/>
        </w:rPr>
        <w:t>ACN_PV@astellas.com</w:t>
      </w:r>
      <w:r>
        <w:rPr>
          <w:rFonts w:ascii="宋体" w:hAnsi="宋体" w:cs="Arial" w:hint="eastAsia"/>
          <w:color w:val="000000"/>
          <w:kern w:val="0"/>
          <w:szCs w:val="21"/>
        </w:rPr>
        <w:t>。</w:t>
      </w:r>
    </w:p>
    <w:p w:rsidR="000D6CBC" w:rsidRDefault="00FF4DBD">
      <w:pPr>
        <w:widowControl/>
        <w:spacing w:line="360" w:lineRule="auto"/>
        <w:rPr>
          <w:rFonts w:ascii="宋体" w:hAnsi="宋体" w:cs="Arial"/>
          <w:color w:val="000000"/>
          <w:kern w:val="0"/>
          <w:szCs w:val="21"/>
        </w:rPr>
      </w:pPr>
      <w:r>
        <w:rPr>
          <w:rFonts w:ascii="宋体" w:hAnsi="宋体" w:cs="Arial"/>
          <w:color w:val="000000"/>
          <w:kern w:val="0"/>
          <w:szCs w:val="21"/>
        </w:rPr>
        <w:t xml:space="preserve">   </w:t>
      </w:r>
      <w:r>
        <w:rPr>
          <w:rFonts w:ascii="宋体" w:hAnsi="宋体" w:cs="Arial" w:hint="eastAsia"/>
          <w:color w:val="000000"/>
          <w:kern w:val="0"/>
          <w:szCs w:val="21"/>
        </w:rPr>
        <w:t xml:space="preserve"> 2</w:t>
      </w:r>
      <w:r>
        <w:rPr>
          <w:rFonts w:ascii="宋体" w:hAnsi="宋体" w:cs="Arial" w:hint="eastAsia"/>
          <w:color w:val="000000"/>
          <w:kern w:val="0"/>
          <w:szCs w:val="21"/>
        </w:rPr>
        <w:t>、就本条而言，“</w:t>
      </w:r>
      <w:r>
        <w:rPr>
          <w:rFonts w:ascii="宋体" w:hAnsi="宋体" w:cs="Arial" w:hint="eastAsia"/>
          <w:b/>
          <w:color w:val="000000"/>
          <w:kern w:val="0"/>
          <w:szCs w:val="21"/>
        </w:rPr>
        <w:t>不良事件</w:t>
      </w:r>
      <w:r>
        <w:rPr>
          <w:rFonts w:ascii="宋体" w:hAnsi="宋体" w:cs="Arial" w:hint="eastAsia"/>
          <w:color w:val="000000"/>
          <w:kern w:val="0"/>
          <w:szCs w:val="21"/>
        </w:rPr>
        <w:t>”是指接受药品的患者或临床试验受试者发生的任何不利医学事件，与治疗并不一定具有因果关系。因此，不良事件可以是任何不利和非预期体征（例如异常实验室发现）、症状、或与使用药品具有时间关联的疾病，无论是否与药品有关。</w:t>
      </w:r>
    </w:p>
    <w:p w:rsidR="000D6CBC" w:rsidRDefault="00FF4DBD">
      <w:pPr>
        <w:widowControl/>
        <w:spacing w:line="360" w:lineRule="auto"/>
        <w:rPr>
          <w:rFonts w:ascii="宋体" w:hAnsi="宋体" w:cs="Arial"/>
          <w:color w:val="000000"/>
          <w:kern w:val="0"/>
          <w:szCs w:val="21"/>
        </w:rPr>
      </w:pPr>
      <w:r>
        <w:rPr>
          <w:rFonts w:ascii="宋体" w:hAnsi="宋体" w:cs="Arial"/>
          <w:color w:val="000000"/>
          <w:kern w:val="0"/>
          <w:szCs w:val="21"/>
        </w:rPr>
        <w:t xml:space="preserve">    3</w:t>
      </w:r>
      <w:r>
        <w:rPr>
          <w:rFonts w:ascii="宋体" w:hAnsi="宋体" w:cs="Arial" w:hint="eastAsia"/>
          <w:color w:val="000000"/>
          <w:kern w:val="0"/>
          <w:szCs w:val="21"/>
        </w:rPr>
        <w:t>、“</w:t>
      </w:r>
      <w:r>
        <w:rPr>
          <w:rFonts w:ascii="宋体" w:hAnsi="宋体" w:cs="Arial" w:hint="eastAsia"/>
          <w:b/>
          <w:color w:val="000000"/>
          <w:kern w:val="0"/>
          <w:szCs w:val="21"/>
        </w:rPr>
        <w:t>安全性信息</w:t>
      </w:r>
      <w:r>
        <w:rPr>
          <w:rFonts w:ascii="宋体" w:hAnsi="宋体" w:cs="Arial" w:hint="eastAsia"/>
          <w:color w:val="000000"/>
          <w:kern w:val="0"/>
          <w:szCs w:val="21"/>
        </w:rPr>
        <w:t>”是指（</w:t>
      </w:r>
      <w:r>
        <w:rPr>
          <w:rFonts w:ascii="宋体" w:hAnsi="宋体" w:cs="Arial" w:hint="eastAsia"/>
          <w:color w:val="000000"/>
          <w:kern w:val="0"/>
          <w:szCs w:val="21"/>
        </w:rPr>
        <w:t>a</w:t>
      </w:r>
      <w:r>
        <w:rPr>
          <w:rFonts w:ascii="宋体" w:hAnsi="宋体" w:cs="Arial" w:hint="eastAsia"/>
          <w:color w:val="000000"/>
          <w:kern w:val="0"/>
          <w:szCs w:val="21"/>
        </w:rPr>
        <w:t>）任何不良事件，包括与质量缺陷相关的不良事件或通过医学信息查询收到的不良事件，或（</w:t>
      </w:r>
      <w:r>
        <w:rPr>
          <w:rFonts w:ascii="宋体" w:hAnsi="宋体" w:cs="Arial" w:hint="eastAsia"/>
          <w:color w:val="000000"/>
          <w:kern w:val="0"/>
          <w:szCs w:val="21"/>
        </w:rPr>
        <w:t>b</w:t>
      </w:r>
      <w:r>
        <w:rPr>
          <w:rFonts w:ascii="宋体" w:hAnsi="宋体" w:cs="Arial" w:hint="eastAsia"/>
          <w:color w:val="000000"/>
          <w:kern w:val="0"/>
          <w:szCs w:val="21"/>
        </w:rPr>
        <w:t>）与</w:t>
      </w:r>
      <w:r>
        <w:rPr>
          <w:rFonts w:ascii="宋体" w:hAnsi="宋体" w:cs="Arial"/>
          <w:color w:val="000000"/>
          <w:kern w:val="0"/>
          <w:szCs w:val="21"/>
        </w:rPr>
        <w:t>伪造</w:t>
      </w:r>
      <w:r>
        <w:rPr>
          <w:rFonts w:ascii="宋体" w:hAnsi="宋体" w:cs="Arial" w:hint="eastAsia"/>
          <w:color w:val="000000"/>
          <w:kern w:val="0"/>
          <w:szCs w:val="21"/>
        </w:rPr>
        <w:t>或假药相关的不良事件，或（</w:t>
      </w:r>
      <w:r>
        <w:rPr>
          <w:rFonts w:ascii="宋体" w:hAnsi="宋体" w:cs="Arial" w:hint="eastAsia"/>
          <w:color w:val="000000"/>
          <w:kern w:val="0"/>
          <w:szCs w:val="21"/>
        </w:rPr>
        <w:t>c</w:t>
      </w:r>
      <w:r>
        <w:rPr>
          <w:rFonts w:ascii="宋体" w:hAnsi="宋体" w:cs="Arial" w:hint="eastAsia"/>
          <w:color w:val="000000"/>
          <w:kern w:val="0"/>
          <w:szCs w:val="21"/>
        </w:rPr>
        <w:t>）伴或不伴相关不良事件的以下各项：（</w:t>
      </w:r>
      <w:r>
        <w:rPr>
          <w:rFonts w:ascii="宋体" w:hAnsi="宋体" w:cs="Arial" w:hint="eastAsia"/>
          <w:color w:val="000000"/>
          <w:kern w:val="0"/>
          <w:szCs w:val="21"/>
        </w:rPr>
        <w:t>i</w:t>
      </w:r>
      <w:r>
        <w:rPr>
          <w:rFonts w:ascii="宋体" w:hAnsi="宋体" w:cs="Arial" w:hint="eastAsia"/>
          <w:color w:val="000000"/>
          <w:kern w:val="0"/>
          <w:szCs w:val="21"/>
        </w:rPr>
        <w:t>）未详细说明的死亡事件，（</w:t>
      </w:r>
      <w:r>
        <w:rPr>
          <w:rFonts w:ascii="宋体" w:hAnsi="宋体" w:cs="Arial" w:hint="eastAsia"/>
          <w:color w:val="000000"/>
          <w:kern w:val="0"/>
          <w:szCs w:val="21"/>
        </w:rPr>
        <w:t>ii</w:t>
      </w:r>
      <w:r>
        <w:rPr>
          <w:rFonts w:ascii="宋体" w:hAnsi="宋体" w:cs="Arial" w:hint="eastAsia"/>
          <w:color w:val="000000"/>
          <w:kern w:val="0"/>
          <w:szCs w:val="21"/>
        </w:rPr>
        <w:t>）哺乳期间药物暴露，（</w:t>
      </w:r>
      <w:r>
        <w:rPr>
          <w:rFonts w:ascii="宋体" w:hAnsi="宋体" w:cs="Arial" w:hint="eastAsia"/>
          <w:color w:val="000000"/>
          <w:kern w:val="0"/>
          <w:szCs w:val="21"/>
        </w:rPr>
        <w:t>iii</w:t>
      </w:r>
      <w:r>
        <w:rPr>
          <w:rFonts w:ascii="宋体" w:hAnsi="宋体" w:cs="Arial" w:hint="eastAsia"/>
          <w:color w:val="000000"/>
          <w:kern w:val="0"/>
          <w:szCs w:val="21"/>
        </w:rPr>
        <w:t>）妊娠期间或</w:t>
      </w:r>
      <w:r>
        <w:rPr>
          <w:rFonts w:ascii="宋体" w:hAnsi="宋体" w:cs="Arial"/>
          <w:color w:val="000000"/>
          <w:kern w:val="0"/>
          <w:szCs w:val="21"/>
        </w:rPr>
        <w:t>受孕</w:t>
      </w:r>
      <w:r>
        <w:rPr>
          <w:rFonts w:ascii="宋体" w:hAnsi="宋体" w:cs="Arial" w:hint="eastAsia"/>
          <w:color w:val="000000"/>
          <w:kern w:val="0"/>
          <w:szCs w:val="21"/>
        </w:rPr>
        <w:t>（母亲或父亲）时药物暴露，（</w:t>
      </w:r>
      <w:r>
        <w:rPr>
          <w:rFonts w:ascii="宋体" w:hAnsi="宋体" w:cs="Arial" w:hint="eastAsia"/>
          <w:color w:val="000000"/>
          <w:kern w:val="0"/>
          <w:szCs w:val="21"/>
        </w:rPr>
        <w:t>iv</w:t>
      </w:r>
      <w:r>
        <w:rPr>
          <w:rFonts w:ascii="宋体" w:hAnsi="宋体" w:cs="Arial" w:hint="eastAsia"/>
          <w:color w:val="000000"/>
          <w:kern w:val="0"/>
          <w:szCs w:val="21"/>
        </w:rPr>
        <w:t>）疗效缺乏，（</w:t>
      </w:r>
      <w:r>
        <w:rPr>
          <w:rFonts w:ascii="宋体" w:hAnsi="宋体" w:cs="Arial" w:hint="eastAsia"/>
          <w:color w:val="000000"/>
          <w:kern w:val="0"/>
          <w:szCs w:val="21"/>
        </w:rPr>
        <w:t>v</w:t>
      </w:r>
      <w:r>
        <w:rPr>
          <w:rFonts w:ascii="宋体" w:hAnsi="宋体" w:cs="Arial" w:hint="eastAsia"/>
          <w:color w:val="000000"/>
          <w:kern w:val="0"/>
          <w:szCs w:val="21"/>
        </w:rPr>
        <w:t>）用药过量，（</w:t>
      </w:r>
      <w:r>
        <w:rPr>
          <w:rFonts w:ascii="宋体" w:hAnsi="宋体" w:cs="Arial" w:hint="eastAsia"/>
          <w:color w:val="000000"/>
          <w:kern w:val="0"/>
          <w:szCs w:val="21"/>
        </w:rPr>
        <w:t>vi</w:t>
      </w:r>
      <w:r>
        <w:rPr>
          <w:rFonts w:ascii="宋体" w:hAnsi="宋体" w:cs="Arial" w:hint="eastAsia"/>
          <w:color w:val="000000"/>
          <w:kern w:val="0"/>
          <w:szCs w:val="21"/>
        </w:rPr>
        <w:t>）误用，（</w:t>
      </w:r>
      <w:r>
        <w:rPr>
          <w:rFonts w:ascii="宋体" w:hAnsi="宋体" w:cs="Arial" w:hint="eastAsia"/>
          <w:color w:val="000000"/>
          <w:kern w:val="0"/>
          <w:szCs w:val="21"/>
        </w:rPr>
        <w:t>vii</w:t>
      </w:r>
      <w:r>
        <w:rPr>
          <w:rFonts w:ascii="宋体" w:hAnsi="宋体" w:cs="Arial" w:hint="eastAsia"/>
          <w:color w:val="000000"/>
          <w:kern w:val="0"/>
          <w:szCs w:val="21"/>
        </w:rPr>
        <w:t>）滥用，（</w:t>
      </w:r>
      <w:r>
        <w:rPr>
          <w:rFonts w:ascii="宋体" w:hAnsi="宋体" w:cs="Arial" w:hint="eastAsia"/>
          <w:color w:val="000000"/>
          <w:kern w:val="0"/>
          <w:szCs w:val="21"/>
        </w:rPr>
        <w:t>viii</w:t>
      </w:r>
      <w:r>
        <w:rPr>
          <w:rFonts w:ascii="宋体" w:hAnsi="宋体" w:cs="Arial" w:hint="eastAsia"/>
          <w:color w:val="000000"/>
          <w:kern w:val="0"/>
          <w:szCs w:val="21"/>
        </w:rPr>
        <w:t>）用药错误</w:t>
      </w:r>
      <w:r>
        <w:rPr>
          <w:rFonts w:ascii="宋体" w:hAnsi="宋体" w:cs="Arial" w:hint="eastAsia"/>
          <w:color w:val="000000"/>
          <w:kern w:val="0"/>
          <w:szCs w:val="21"/>
        </w:rPr>
        <w:t>-</w:t>
      </w:r>
      <w:r>
        <w:rPr>
          <w:rFonts w:ascii="宋体" w:hAnsi="宋体" w:cs="Arial" w:hint="eastAsia"/>
          <w:color w:val="000000"/>
          <w:kern w:val="0"/>
          <w:szCs w:val="21"/>
        </w:rPr>
        <w:t>潜在的、已拦截的或实际发生的，（</w:t>
      </w:r>
      <w:r>
        <w:rPr>
          <w:rFonts w:ascii="宋体" w:hAnsi="宋体" w:cs="Arial" w:hint="eastAsia"/>
          <w:color w:val="000000"/>
          <w:kern w:val="0"/>
          <w:szCs w:val="21"/>
        </w:rPr>
        <w:t>ix</w:t>
      </w:r>
      <w:r>
        <w:rPr>
          <w:rFonts w:ascii="宋体" w:hAnsi="宋体" w:cs="Arial" w:hint="eastAsia"/>
          <w:color w:val="000000"/>
          <w:kern w:val="0"/>
          <w:szCs w:val="21"/>
        </w:rPr>
        <w:t>）非预期获益，（</w:t>
      </w:r>
      <w:r>
        <w:rPr>
          <w:rFonts w:ascii="宋体" w:hAnsi="宋体" w:cs="Arial" w:hint="eastAsia"/>
          <w:color w:val="000000"/>
          <w:kern w:val="0"/>
          <w:szCs w:val="21"/>
        </w:rPr>
        <w:t>x</w:t>
      </w:r>
      <w:r>
        <w:rPr>
          <w:rFonts w:ascii="宋体" w:hAnsi="宋体" w:cs="Arial" w:hint="eastAsia"/>
          <w:color w:val="000000"/>
          <w:kern w:val="0"/>
          <w:szCs w:val="21"/>
        </w:rPr>
        <w:t>）职业暴露，（</w:t>
      </w:r>
      <w:r>
        <w:rPr>
          <w:rFonts w:ascii="宋体" w:hAnsi="宋体" w:cs="Arial" w:hint="eastAsia"/>
          <w:color w:val="000000"/>
          <w:kern w:val="0"/>
          <w:szCs w:val="21"/>
        </w:rPr>
        <w:t>xi</w:t>
      </w:r>
      <w:r>
        <w:rPr>
          <w:rFonts w:ascii="宋体" w:hAnsi="宋体" w:cs="Arial" w:hint="eastAsia"/>
          <w:color w:val="000000"/>
          <w:kern w:val="0"/>
          <w:szCs w:val="21"/>
        </w:rPr>
        <w:t>）未依说明书用药或（</w:t>
      </w:r>
      <w:r>
        <w:rPr>
          <w:rFonts w:ascii="宋体" w:hAnsi="宋体" w:cs="Arial" w:hint="eastAsia"/>
          <w:color w:val="000000"/>
          <w:kern w:val="0"/>
          <w:szCs w:val="21"/>
        </w:rPr>
        <w:t>xii</w:t>
      </w:r>
      <w:r>
        <w:rPr>
          <w:rFonts w:ascii="宋体" w:hAnsi="宋体" w:cs="Arial" w:hint="eastAsia"/>
          <w:color w:val="000000"/>
          <w:kern w:val="0"/>
          <w:szCs w:val="21"/>
        </w:rPr>
        <w:t>）疑似病原体传播。</w:t>
      </w:r>
    </w:p>
    <w:p w:rsidR="000D6CBC" w:rsidRDefault="000D6CBC">
      <w:pPr>
        <w:autoSpaceDE w:val="0"/>
        <w:autoSpaceDN w:val="0"/>
        <w:adjustRightInd w:val="0"/>
        <w:spacing w:line="380" w:lineRule="exact"/>
        <w:jc w:val="left"/>
        <w:rPr>
          <w:szCs w:val="21"/>
        </w:rPr>
      </w:pPr>
    </w:p>
    <w:p w:rsidR="000D6CBC" w:rsidRDefault="00FF4DBD">
      <w:pPr>
        <w:spacing w:line="380" w:lineRule="exact"/>
        <w:ind w:left="480"/>
        <w:rPr>
          <w:szCs w:val="21"/>
        </w:rPr>
      </w:pPr>
      <w:r>
        <w:rPr>
          <w:rFonts w:hint="eastAsia"/>
          <w:b/>
          <w:szCs w:val="21"/>
        </w:rPr>
        <w:t>第十一条</w:t>
      </w:r>
      <w:r>
        <w:rPr>
          <w:rFonts w:hint="eastAsia"/>
          <w:szCs w:val="21"/>
        </w:rPr>
        <w:t xml:space="preserve"> </w:t>
      </w:r>
      <w:r>
        <w:rPr>
          <w:rFonts w:ascii="宋体" w:hAnsi="宋体" w:hint="eastAsia"/>
          <w:b/>
          <w:szCs w:val="21"/>
        </w:rPr>
        <w:t>权利义务的不可转让性</w:t>
      </w:r>
    </w:p>
    <w:p w:rsidR="000D6CBC" w:rsidRDefault="00FF4DBD">
      <w:pPr>
        <w:spacing w:line="380" w:lineRule="exact"/>
        <w:ind w:firstLineChars="200" w:firstLine="420"/>
        <w:rPr>
          <w:rFonts w:ascii="Arial" w:hAnsi="Arial" w:cs="Arial"/>
          <w:bCs/>
          <w:szCs w:val="21"/>
        </w:rPr>
      </w:pPr>
      <w:r>
        <w:rPr>
          <w:rFonts w:ascii="Arial" w:hAnsi="Arial" w:cs="Arial" w:hint="eastAsia"/>
          <w:bCs/>
          <w:szCs w:val="21"/>
        </w:rPr>
        <w:t>本协议</w:t>
      </w:r>
      <w:r>
        <w:rPr>
          <w:rFonts w:ascii="Arial" w:hAnsi="Arial" w:cs="Arial" w:hint="eastAsia"/>
          <w:bCs/>
          <w:szCs w:val="21"/>
        </w:rPr>
        <w:t>项下的各项权利与义务专属于本协议双方，未经对方事先书面同意，甲乙任何一方均不得将本协议项下的权利与义务转让给其他第三方。</w:t>
      </w:r>
    </w:p>
    <w:p w:rsidR="000D6CBC" w:rsidRDefault="000D6CBC">
      <w:pPr>
        <w:spacing w:line="380" w:lineRule="exact"/>
        <w:ind w:firstLineChars="200" w:firstLine="420"/>
        <w:rPr>
          <w:rFonts w:ascii="宋体" w:hAnsi="宋体"/>
          <w:szCs w:val="21"/>
        </w:rPr>
      </w:pPr>
    </w:p>
    <w:p w:rsidR="000D6CBC" w:rsidRDefault="00FF4DBD">
      <w:pPr>
        <w:spacing w:line="380" w:lineRule="exact"/>
        <w:ind w:left="480"/>
        <w:rPr>
          <w:szCs w:val="21"/>
        </w:rPr>
      </w:pPr>
      <w:r>
        <w:rPr>
          <w:rFonts w:hint="eastAsia"/>
          <w:b/>
          <w:szCs w:val="21"/>
        </w:rPr>
        <w:t>第十二条</w:t>
      </w:r>
      <w:r>
        <w:rPr>
          <w:rFonts w:hint="eastAsia"/>
          <w:szCs w:val="21"/>
        </w:rPr>
        <w:t xml:space="preserve"> </w:t>
      </w:r>
      <w:r>
        <w:rPr>
          <w:rFonts w:ascii="宋体" w:hAnsi="宋体" w:cs="Arial" w:hint="eastAsia"/>
          <w:b/>
          <w:szCs w:val="21"/>
        </w:rPr>
        <w:t>协议完整性</w:t>
      </w:r>
    </w:p>
    <w:p w:rsidR="000D6CBC" w:rsidRDefault="00FF4DBD">
      <w:pPr>
        <w:spacing w:line="380" w:lineRule="exact"/>
        <w:ind w:firstLine="480"/>
        <w:rPr>
          <w:rFonts w:ascii="宋体" w:hAnsi="宋体" w:cs="Arial"/>
          <w:szCs w:val="21"/>
        </w:rPr>
      </w:pPr>
      <w:r>
        <w:rPr>
          <w:rFonts w:ascii="宋体" w:hAnsi="宋体" w:cs="Arial" w:hint="eastAsia"/>
          <w:szCs w:val="21"/>
        </w:rPr>
        <w:t>本协议构成甲乙双方之间就本协议标的唯一完整的协议，取代此前所有的各种形式的协议、洽商、承诺以及与之相关的表述。</w:t>
      </w:r>
    </w:p>
    <w:p w:rsidR="000D6CBC" w:rsidRDefault="000D6CBC">
      <w:pPr>
        <w:spacing w:line="380" w:lineRule="exact"/>
        <w:ind w:left="480"/>
        <w:rPr>
          <w:szCs w:val="21"/>
        </w:rPr>
      </w:pPr>
    </w:p>
    <w:p w:rsidR="000D6CBC" w:rsidRDefault="00FF4DBD">
      <w:pPr>
        <w:spacing w:line="380" w:lineRule="exact"/>
        <w:ind w:left="480"/>
        <w:rPr>
          <w:szCs w:val="21"/>
        </w:rPr>
      </w:pPr>
      <w:r>
        <w:rPr>
          <w:rFonts w:hint="eastAsia"/>
          <w:b/>
          <w:szCs w:val="21"/>
        </w:rPr>
        <w:t>第十三条</w:t>
      </w:r>
      <w:r>
        <w:rPr>
          <w:rFonts w:hint="eastAsia"/>
          <w:b/>
          <w:szCs w:val="21"/>
        </w:rPr>
        <w:t xml:space="preserve"> </w:t>
      </w:r>
      <w:r>
        <w:rPr>
          <w:rFonts w:hint="eastAsia"/>
          <w:b/>
          <w:szCs w:val="21"/>
        </w:rPr>
        <w:t>准据法与争议解决</w:t>
      </w:r>
    </w:p>
    <w:p w:rsidR="000D6CBC" w:rsidRDefault="00FF4DBD">
      <w:pPr>
        <w:spacing w:line="380" w:lineRule="exact"/>
        <w:ind w:firstLineChars="200" w:firstLine="420"/>
        <w:rPr>
          <w:szCs w:val="21"/>
        </w:rPr>
      </w:pPr>
      <w:r>
        <w:rPr>
          <w:rFonts w:hint="eastAsia"/>
          <w:szCs w:val="21"/>
        </w:rPr>
        <w:t>本协议的准据法为中华人民共和国法律。因本协议所引起的以及与本协议有关的一切争议，由甲乙双方协商解决；协商不成的，任何一方均有权将争议提交北京仲裁委员会，按提起仲裁时该会有效的仲裁规则，在北京仲裁。仲裁裁决为终局裁决，对双方均</w:t>
      </w:r>
      <w:r>
        <w:rPr>
          <w:rFonts w:hint="eastAsia"/>
          <w:szCs w:val="21"/>
        </w:rPr>
        <w:t>具有约束力。</w:t>
      </w:r>
    </w:p>
    <w:p w:rsidR="000D6CBC" w:rsidRDefault="000D6CBC">
      <w:pPr>
        <w:rPr>
          <w:rFonts w:ascii="Arial" w:hAnsi="Arial" w:cs="Arial"/>
          <w:color w:val="0000FF"/>
        </w:rPr>
      </w:pPr>
    </w:p>
    <w:p w:rsidR="000D6CBC" w:rsidRDefault="00FF4DBD">
      <w:pPr>
        <w:spacing w:line="380" w:lineRule="exact"/>
        <w:ind w:left="480"/>
        <w:rPr>
          <w:rFonts w:ascii="宋体" w:hAnsi="宋体"/>
          <w:szCs w:val="21"/>
        </w:rPr>
      </w:pPr>
      <w:r>
        <w:rPr>
          <w:rFonts w:ascii="宋体" w:hAnsi="宋体" w:hint="eastAsia"/>
          <w:b/>
          <w:szCs w:val="21"/>
        </w:rPr>
        <w:t>第十四条</w:t>
      </w:r>
      <w:r>
        <w:rPr>
          <w:rFonts w:ascii="宋体" w:hAnsi="宋体" w:hint="eastAsia"/>
          <w:b/>
          <w:szCs w:val="21"/>
        </w:rPr>
        <w:t xml:space="preserve"> </w:t>
      </w:r>
      <w:r>
        <w:rPr>
          <w:rFonts w:ascii="宋体" w:hAnsi="宋体" w:hint="eastAsia"/>
          <w:b/>
          <w:szCs w:val="21"/>
        </w:rPr>
        <w:t>其它</w:t>
      </w:r>
    </w:p>
    <w:p w:rsidR="000D6CBC" w:rsidRDefault="00FF4DBD">
      <w:pPr>
        <w:spacing w:line="380" w:lineRule="exact"/>
        <w:ind w:firstLineChars="200" w:firstLine="420"/>
        <w:rPr>
          <w:rFonts w:ascii="宋体" w:hAnsi="宋体"/>
          <w:szCs w:val="21"/>
        </w:rPr>
      </w:pPr>
      <w:r>
        <w:rPr>
          <w:rFonts w:hint="eastAsia"/>
          <w:szCs w:val="21"/>
        </w:rPr>
        <w:lastRenderedPageBreak/>
        <w:t>1</w:t>
      </w:r>
      <w:r>
        <w:rPr>
          <w:rFonts w:hint="eastAsia"/>
          <w:szCs w:val="21"/>
        </w:rPr>
        <w:t>、</w:t>
      </w:r>
      <w:r>
        <w:rPr>
          <w:rFonts w:ascii="宋体" w:hAnsi="宋体" w:hint="eastAsia"/>
          <w:szCs w:val="21"/>
        </w:rPr>
        <w:t>本协议未尽事宜由甲乙双方另行协商确定。</w:t>
      </w:r>
    </w:p>
    <w:p w:rsidR="000D6CBC" w:rsidRDefault="00FF4DBD">
      <w:pPr>
        <w:spacing w:line="380" w:lineRule="exact"/>
        <w:ind w:firstLineChars="200" w:firstLine="420"/>
        <w:rPr>
          <w:rFonts w:ascii="宋体" w:hAnsi="宋体"/>
          <w:szCs w:val="21"/>
        </w:rPr>
      </w:pPr>
      <w:r>
        <w:rPr>
          <w:rFonts w:hint="eastAsia"/>
          <w:szCs w:val="21"/>
        </w:rPr>
        <w:t>2</w:t>
      </w:r>
      <w:r>
        <w:rPr>
          <w:rFonts w:hint="eastAsia"/>
          <w:szCs w:val="21"/>
        </w:rPr>
        <w:t>、</w:t>
      </w:r>
      <w:r>
        <w:rPr>
          <w:rFonts w:ascii="宋体" w:hAnsi="宋体" w:hint="eastAsia"/>
          <w:szCs w:val="21"/>
        </w:rPr>
        <w:t>本协议附件《报价单》为本协议不可分割的一部分。</w:t>
      </w:r>
    </w:p>
    <w:p w:rsidR="000D6CBC" w:rsidRDefault="00FF4DBD">
      <w:pPr>
        <w:spacing w:line="380" w:lineRule="exact"/>
        <w:ind w:firstLineChars="200" w:firstLine="420"/>
        <w:rPr>
          <w:szCs w:val="21"/>
        </w:rPr>
      </w:pPr>
      <w:r>
        <w:rPr>
          <w:rFonts w:hint="eastAsia"/>
          <w:szCs w:val="21"/>
        </w:rPr>
        <w:t>3</w:t>
      </w:r>
      <w:r>
        <w:rPr>
          <w:rFonts w:hint="eastAsia"/>
          <w:szCs w:val="21"/>
        </w:rPr>
        <w:t>、本协议经甲乙双方授权代表签字并加盖公章后生效。</w:t>
      </w:r>
    </w:p>
    <w:p w:rsidR="000D6CBC" w:rsidRDefault="00FF4DBD">
      <w:pPr>
        <w:spacing w:line="380" w:lineRule="exact"/>
        <w:ind w:firstLineChars="200" w:firstLine="420"/>
        <w:rPr>
          <w:rFonts w:ascii="宋体" w:hAnsi="宋体"/>
          <w:szCs w:val="21"/>
        </w:rPr>
      </w:pPr>
      <w:r>
        <w:rPr>
          <w:rFonts w:hint="eastAsia"/>
          <w:szCs w:val="21"/>
        </w:rPr>
        <w:t>4</w:t>
      </w:r>
      <w:r>
        <w:rPr>
          <w:rFonts w:hint="eastAsia"/>
          <w:szCs w:val="21"/>
        </w:rPr>
        <w:t>、</w:t>
      </w:r>
      <w:r>
        <w:rPr>
          <w:rFonts w:ascii="宋体" w:hAnsi="宋体" w:hint="eastAsia"/>
          <w:szCs w:val="21"/>
        </w:rPr>
        <w:t>本协议一式二份，甲乙双方各执一份，具有同等法律效力。</w:t>
      </w:r>
    </w:p>
    <w:p w:rsidR="000D6CBC" w:rsidRDefault="000D6CBC">
      <w:pPr>
        <w:ind w:left="687" w:hanging="687"/>
        <w:rPr>
          <w:rFonts w:ascii="Arial" w:hAnsi="Arial" w:cs="Arial"/>
          <w:color w:val="0000FF"/>
        </w:rPr>
      </w:pPr>
    </w:p>
    <w:p w:rsidR="000D6CBC" w:rsidRDefault="000D6CBC">
      <w:pPr>
        <w:ind w:left="687" w:hanging="687"/>
        <w:rPr>
          <w:rFonts w:ascii="Arial" w:hAnsi="Arial" w:cs="Arial"/>
          <w:color w:val="0000FF"/>
        </w:rPr>
      </w:pPr>
    </w:p>
    <w:p w:rsidR="000D6CBC" w:rsidRDefault="000D6CBC"/>
    <w:p w:rsidR="000D6CBC" w:rsidRDefault="000D6CBC">
      <w:pPr>
        <w:spacing w:line="380" w:lineRule="exact"/>
        <w:ind w:firstLineChars="200" w:firstLine="420"/>
        <w:rPr>
          <w:szCs w:val="21"/>
        </w:rPr>
      </w:pPr>
    </w:p>
    <w:p w:rsidR="000D6CBC" w:rsidRDefault="000D6CBC">
      <w:pPr>
        <w:spacing w:line="380" w:lineRule="exact"/>
        <w:ind w:left="480"/>
        <w:rPr>
          <w:szCs w:val="21"/>
        </w:rPr>
      </w:pPr>
    </w:p>
    <w:p w:rsidR="000D6CBC" w:rsidRDefault="00FF4DBD">
      <w:pPr>
        <w:spacing w:line="380" w:lineRule="exact"/>
        <w:ind w:left="480"/>
        <w:rPr>
          <w:szCs w:val="21"/>
        </w:rPr>
      </w:pPr>
      <w:r>
        <w:rPr>
          <w:rFonts w:hint="eastAsia"/>
          <w:szCs w:val="21"/>
        </w:rPr>
        <w:t>（以下无正文）</w:t>
      </w:r>
    </w:p>
    <w:p w:rsidR="000D6CBC" w:rsidRDefault="000D6CBC">
      <w:pPr>
        <w:spacing w:line="380" w:lineRule="exact"/>
        <w:ind w:left="480"/>
        <w:rPr>
          <w:szCs w:val="21"/>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0D6CBC">
        <w:trPr>
          <w:trHeight w:val="929"/>
        </w:trPr>
        <w:tc>
          <w:tcPr>
            <w:tcW w:w="4788" w:type="dxa"/>
          </w:tcPr>
          <w:p w:rsidR="000D6CBC" w:rsidRDefault="00FF4DBD">
            <w:pPr>
              <w:spacing w:line="380" w:lineRule="exact"/>
              <w:rPr>
                <w:rFonts w:ascii="宋体" w:hAnsi="宋体"/>
                <w:szCs w:val="21"/>
              </w:rPr>
            </w:pPr>
            <w:r>
              <w:rPr>
                <w:rFonts w:ascii="宋体" w:hAnsi="宋体" w:hint="eastAsia"/>
                <w:szCs w:val="21"/>
              </w:rPr>
              <w:t>甲方：安斯泰来制药（中国）有限公司</w:t>
            </w:r>
          </w:p>
          <w:p w:rsidR="000D6CBC" w:rsidRDefault="00FF4DBD">
            <w:pPr>
              <w:spacing w:line="380" w:lineRule="exact"/>
              <w:rPr>
                <w:rFonts w:ascii="宋体" w:hAnsi="宋体"/>
                <w:szCs w:val="21"/>
              </w:rPr>
            </w:pPr>
            <w:r>
              <w:rPr>
                <w:rFonts w:ascii="宋体" w:hAnsi="宋体" w:hint="eastAsia"/>
                <w:szCs w:val="21"/>
              </w:rPr>
              <w:t>（盖章）</w:t>
            </w:r>
            <w:r>
              <w:rPr>
                <w:rFonts w:ascii="宋体" w:hAnsi="宋体" w:hint="eastAsia"/>
                <w:szCs w:val="21"/>
              </w:rPr>
              <w:t xml:space="preserve"> </w:t>
            </w:r>
          </w:p>
          <w:p w:rsidR="000D6CBC" w:rsidRDefault="000D6CBC">
            <w:pPr>
              <w:spacing w:line="380" w:lineRule="exact"/>
              <w:rPr>
                <w:szCs w:val="21"/>
              </w:rPr>
            </w:pPr>
          </w:p>
        </w:tc>
        <w:tc>
          <w:tcPr>
            <w:tcW w:w="4680" w:type="dxa"/>
          </w:tcPr>
          <w:p w:rsidR="000D6CBC" w:rsidRDefault="00FF4DBD">
            <w:pPr>
              <w:spacing w:line="380" w:lineRule="exact"/>
              <w:rPr>
                <w:rFonts w:ascii="宋体" w:hAnsi="宋体"/>
                <w:szCs w:val="21"/>
                <w:u w:val="single"/>
              </w:rPr>
            </w:pPr>
            <w:r>
              <w:rPr>
                <w:rFonts w:ascii="宋体" w:hAnsi="宋体" w:hint="eastAsia"/>
                <w:szCs w:val="21"/>
              </w:rPr>
              <w:t>乙方：</w:t>
            </w:r>
            <w:permStart w:id="534315982" w:edGrp="everyone"/>
            <w:r>
              <w:rPr>
                <w:rFonts w:ascii="宋体" w:hAnsi="宋体"/>
                <w:szCs w:val="21"/>
                <w:u w:val="single"/>
              </w:rPr>
              <w:fldChar w:fldCharType="begin">
                <w:ffData>
                  <w:name w:val="文字24"/>
                  <w:enabled/>
                  <w:calcOnExit w:val="0"/>
                  <w:textInput>
                    <w:default w:val="康辉集团北京国际会议展览有限公司 "/>
                  </w:textInput>
                </w:ffData>
              </w:fldChar>
            </w:r>
            <w:bookmarkStart w:id="12" w:name="文字24"/>
            <w:r>
              <w:rPr>
                <w:rFonts w:ascii="宋体" w:hAnsi="宋体"/>
                <w:szCs w:val="21"/>
                <w:u w:val="single"/>
              </w:rPr>
              <w:instrText xml:space="preserve"> FORMTEXT </w:instrText>
            </w:r>
            <w:r>
              <w:rPr>
                <w:rFonts w:ascii="宋体" w:hAnsi="宋体"/>
                <w:szCs w:val="21"/>
                <w:u w:val="single"/>
              </w:rPr>
            </w:r>
            <w:r>
              <w:rPr>
                <w:rFonts w:ascii="宋体" w:hAnsi="宋体"/>
                <w:szCs w:val="21"/>
                <w:u w:val="single"/>
              </w:rPr>
              <w:fldChar w:fldCharType="separate"/>
            </w:r>
            <w:r>
              <w:rPr>
                <w:rFonts w:ascii="宋体" w:hAnsi="宋体"/>
                <w:szCs w:val="21"/>
                <w:u w:val="single"/>
              </w:rPr>
              <w:t>康辉集团北京国际会议展览有限公司</w:t>
            </w:r>
            <w:r>
              <w:rPr>
                <w:rFonts w:ascii="宋体" w:hAnsi="宋体"/>
                <w:szCs w:val="21"/>
                <w:u w:val="single"/>
              </w:rPr>
              <w:t xml:space="preserve"> </w:t>
            </w:r>
            <w:r>
              <w:rPr>
                <w:rFonts w:ascii="宋体" w:hAnsi="宋体"/>
                <w:szCs w:val="21"/>
                <w:u w:val="single"/>
              </w:rPr>
              <w:fldChar w:fldCharType="end"/>
            </w:r>
            <w:bookmarkEnd w:id="12"/>
            <w:permEnd w:id="534315982"/>
          </w:p>
          <w:p w:rsidR="000D6CBC" w:rsidRDefault="00FF4DBD">
            <w:pPr>
              <w:spacing w:line="380" w:lineRule="exact"/>
              <w:rPr>
                <w:rFonts w:ascii="宋体" w:hAnsi="宋体"/>
                <w:szCs w:val="21"/>
              </w:rPr>
            </w:pPr>
            <w:r>
              <w:rPr>
                <w:rFonts w:ascii="宋体" w:hAnsi="宋体" w:hint="eastAsia"/>
                <w:szCs w:val="21"/>
              </w:rPr>
              <w:t>（盖章）</w:t>
            </w:r>
          </w:p>
          <w:p w:rsidR="000D6CBC" w:rsidRDefault="000D6CBC">
            <w:pPr>
              <w:spacing w:line="380" w:lineRule="exact"/>
              <w:rPr>
                <w:szCs w:val="21"/>
              </w:rPr>
            </w:pPr>
          </w:p>
        </w:tc>
      </w:tr>
      <w:tr w:rsidR="000D6CBC">
        <w:trPr>
          <w:trHeight w:val="1015"/>
        </w:trPr>
        <w:tc>
          <w:tcPr>
            <w:tcW w:w="4788" w:type="dxa"/>
          </w:tcPr>
          <w:p w:rsidR="000D6CBC" w:rsidRDefault="00FF4DBD">
            <w:pPr>
              <w:spacing w:line="380" w:lineRule="exact"/>
              <w:rPr>
                <w:rFonts w:ascii="宋体" w:hAnsi="宋体"/>
                <w:szCs w:val="21"/>
                <w:u w:val="single"/>
              </w:rPr>
            </w:pPr>
            <w:r>
              <w:rPr>
                <w:rFonts w:ascii="宋体" w:hAnsi="宋体" w:hint="eastAsia"/>
                <w:szCs w:val="21"/>
              </w:rPr>
              <w:t>授权代表：</w:t>
            </w:r>
            <w:r>
              <w:rPr>
                <w:rFonts w:ascii="宋体" w:hAnsi="宋体"/>
                <w:szCs w:val="21"/>
                <w:u w:val="single"/>
              </w:rPr>
              <w:fldChar w:fldCharType="begin">
                <w:ffData>
                  <w:name w:val="文字26"/>
                  <w:enabled/>
                  <w:calcOnExit w:val="0"/>
                  <w:textInput/>
                </w:ffData>
              </w:fldChar>
            </w:r>
            <w:bookmarkStart w:id="13" w:name="文字26"/>
            <w:r>
              <w:rPr>
                <w:rFonts w:ascii="宋体" w:hAnsi="宋体"/>
                <w:szCs w:val="21"/>
                <w:u w:val="single"/>
              </w:rPr>
              <w:instrText xml:space="preserve"> FORMTEXT </w:instrText>
            </w:r>
            <w:r>
              <w:rPr>
                <w:rFonts w:ascii="宋体" w:hAnsi="宋体"/>
                <w:szCs w:val="21"/>
                <w:u w:val="single"/>
              </w:rPr>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13"/>
          </w:p>
          <w:p w:rsidR="000D6CBC" w:rsidRDefault="00FF4DBD">
            <w:pPr>
              <w:spacing w:line="380" w:lineRule="exact"/>
              <w:rPr>
                <w:rFonts w:ascii="宋体" w:hAnsi="宋体"/>
                <w:szCs w:val="21"/>
              </w:rPr>
            </w:pPr>
            <w:r>
              <w:rPr>
                <w:rFonts w:ascii="宋体" w:hAnsi="宋体" w:hint="eastAsia"/>
                <w:szCs w:val="21"/>
              </w:rPr>
              <w:t>（签字）</w:t>
            </w:r>
          </w:p>
          <w:p w:rsidR="000D6CBC" w:rsidRDefault="000D6CBC">
            <w:pPr>
              <w:spacing w:line="380" w:lineRule="exact"/>
              <w:rPr>
                <w:szCs w:val="21"/>
              </w:rPr>
            </w:pPr>
          </w:p>
        </w:tc>
        <w:tc>
          <w:tcPr>
            <w:tcW w:w="4680" w:type="dxa"/>
          </w:tcPr>
          <w:p w:rsidR="000D6CBC" w:rsidRDefault="00FF4DBD">
            <w:pPr>
              <w:spacing w:line="380" w:lineRule="exact"/>
              <w:rPr>
                <w:rFonts w:ascii="宋体" w:hAnsi="宋体"/>
                <w:szCs w:val="21"/>
                <w:u w:val="single"/>
              </w:rPr>
            </w:pPr>
            <w:r>
              <w:rPr>
                <w:rFonts w:ascii="宋体" w:hAnsi="宋体" w:hint="eastAsia"/>
                <w:szCs w:val="21"/>
              </w:rPr>
              <w:t>授权代表：</w:t>
            </w:r>
            <w:r>
              <w:rPr>
                <w:rFonts w:ascii="宋体" w:hAnsi="宋体"/>
                <w:szCs w:val="21"/>
                <w:u w:val="single"/>
              </w:rPr>
              <w:fldChar w:fldCharType="begin">
                <w:ffData>
                  <w:name w:val="文字25"/>
                  <w:enabled/>
                  <w:calcOnExit w:val="0"/>
                  <w:textInput/>
                </w:ffData>
              </w:fldChar>
            </w:r>
            <w:bookmarkStart w:id="14" w:name="文字25"/>
            <w:r>
              <w:rPr>
                <w:rFonts w:ascii="宋体" w:hAnsi="宋体"/>
                <w:szCs w:val="21"/>
                <w:u w:val="single"/>
              </w:rPr>
              <w:instrText xml:space="preserve"> </w:instrText>
            </w:r>
            <w:r>
              <w:rPr>
                <w:rFonts w:ascii="宋体" w:hAnsi="宋体" w:hint="eastAsia"/>
                <w:szCs w:val="21"/>
                <w:u w:val="single"/>
              </w:rPr>
              <w:instrText>FORMTEXT</w:instrText>
            </w:r>
            <w:r>
              <w:rPr>
                <w:rFonts w:ascii="宋体" w:hAnsi="宋体"/>
                <w:szCs w:val="21"/>
                <w:u w:val="single"/>
              </w:rPr>
              <w:instrText xml:space="preserve"> </w:instrText>
            </w:r>
            <w:r>
              <w:rPr>
                <w:rFonts w:ascii="宋体" w:hAnsi="宋体"/>
                <w:szCs w:val="21"/>
                <w:u w:val="single"/>
              </w:rPr>
            </w:r>
            <w:r>
              <w:rPr>
                <w:rFonts w:ascii="宋体" w:hAnsi="宋体"/>
                <w:szCs w:val="21"/>
                <w:u w:val="single"/>
              </w:rPr>
              <w:fldChar w:fldCharType="separate"/>
            </w:r>
            <w:r>
              <w:rPr>
                <w:rFonts w:ascii="宋体" w:hAnsi="宋体"/>
                <w:szCs w:val="21"/>
                <w:u w:val="single"/>
              </w:rPr>
              <w:t>     </w:t>
            </w:r>
            <w:r>
              <w:rPr>
                <w:rFonts w:ascii="宋体" w:hAnsi="宋体"/>
                <w:szCs w:val="21"/>
                <w:u w:val="single"/>
              </w:rPr>
              <w:fldChar w:fldCharType="end"/>
            </w:r>
            <w:bookmarkEnd w:id="14"/>
          </w:p>
          <w:p w:rsidR="000D6CBC" w:rsidRDefault="00FF4DBD">
            <w:pPr>
              <w:spacing w:line="380" w:lineRule="exact"/>
              <w:rPr>
                <w:rFonts w:ascii="宋体" w:hAnsi="宋体"/>
                <w:szCs w:val="21"/>
              </w:rPr>
            </w:pPr>
            <w:r>
              <w:rPr>
                <w:rFonts w:ascii="宋体" w:hAnsi="宋体" w:hint="eastAsia"/>
                <w:szCs w:val="21"/>
              </w:rPr>
              <w:t>（签字）</w:t>
            </w:r>
          </w:p>
          <w:p w:rsidR="000D6CBC" w:rsidRDefault="000D6CBC">
            <w:pPr>
              <w:spacing w:line="380" w:lineRule="exact"/>
              <w:rPr>
                <w:szCs w:val="21"/>
              </w:rPr>
            </w:pPr>
          </w:p>
        </w:tc>
      </w:tr>
      <w:tr w:rsidR="000D6CBC">
        <w:trPr>
          <w:trHeight w:val="492"/>
        </w:trPr>
        <w:tc>
          <w:tcPr>
            <w:tcW w:w="4788" w:type="dxa"/>
          </w:tcPr>
          <w:p w:rsidR="000D6CBC" w:rsidRDefault="000D6CBC">
            <w:pPr>
              <w:spacing w:line="380" w:lineRule="exact"/>
              <w:rPr>
                <w:rFonts w:ascii="宋体" w:hAnsi="宋体"/>
                <w:szCs w:val="21"/>
              </w:rPr>
            </w:pPr>
          </w:p>
          <w:p w:rsidR="000D6CBC" w:rsidRDefault="00FF4DBD">
            <w:pPr>
              <w:spacing w:line="380" w:lineRule="exact"/>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0D6CBC" w:rsidRDefault="000D6CBC">
            <w:pPr>
              <w:spacing w:line="380" w:lineRule="exact"/>
              <w:rPr>
                <w:rFonts w:ascii="宋体" w:hAnsi="宋体"/>
                <w:szCs w:val="21"/>
              </w:rPr>
            </w:pPr>
          </w:p>
        </w:tc>
        <w:tc>
          <w:tcPr>
            <w:tcW w:w="4680" w:type="dxa"/>
          </w:tcPr>
          <w:p w:rsidR="000D6CBC" w:rsidRDefault="000D6CBC">
            <w:pPr>
              <w:spacing w:line="380" w:lineRule="exact"/>
              <w:rPr>
                <w:rFonts w:ascii="宋体" w:hAnsi="宋体"/>
                <w:szCs w:val="21"/>
              </w:rPr>
            </w:pPr>
          </w:p>
          <w:p w:rsidR="000D6CBC" w:rsidRDefault="00FF4DBD">
            <w:pPr>
              <w:spacing w:line="380" w:lineRule="exact"/>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0D6CBC" w:rsidRDefault="000D6CBC">
            <w:pPr>
              <w:spacing w:line="380" w:lineRule="exact"/>
              <w:rPr>
                <w:rFonts w:ascii="宋体" w:hAnsi="宋体"/>
                <w:szCs w:val="21"/>
              </w:rPr>
            </w:pPr>
          </w:p>
        </w:tc>
      </w:tr>
    </w:tbl>
    <w:p w:rsidR="000D6CBC" w:rsidRDefault="000D6CBC">
      <w:pPr>
        <w:rPr>
          <w:rFonts w:ascii="宋体" w:hAnsi="宋体"/>
          <w:szCs w:val="21"/>
        </w:rPr>
      </w:pPr>
    </w:p>
    <w:sectPr w:rsidR="000D6CBC">
      <w:headerReference w:type="default" r:id="rId8"/>
      <w:footerReference w:type="even" r:id="rId9"/>
      <w:footerReference w:type="default" r:id="rId10"/>
      <w:pgSz w:w="11906" w:h="16838"/>
      <w:pgMar w:top="131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DBD" w:rsidRDefault="00FF4DBD">
      <w:r>
        <w:separator/>
      </w:r>
    </w:p>
  </w:endnote>
  <w:endnote w:type="continuationSeparator" w:id="0">
    <w:p w:rsidR="00FF4DBD" w:rsidRDefault="00FF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CBC" w:rsidRDefault="00FF4DBD">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D6CBC" w:rsidRDefault="000D6CB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CBC" w:rsidRDefault="00FF4DBD">
    <w:pPr>
      <w:pStyle w:val="a7"/>
      <w:ind w:firstLineChars="1950" w:firstLine="351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DBD" w:rsidRDefault="00FF4DBD">
      <w:r>
        <w:separator/>
      </w:r>
    </w:p>
  </w:footnote>
  <w:footnote w:type="continuationSeparator" w:id="0">
    <w:p w:rsidR="00FF4DBD" w:rsidRDefault="00FF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CBC" w:rsidRDefault="00FF4DBD">
    <w:pPr>
      <w:pStyle w:val="a8"/>
      <w:jc w:val="right"/>
    </w:pPr>
    <w:bookmarkStart w:id="15" w:name="OLE_LINK3"/>
    <w:bookmarkStart w:id="16" w:name="OLE_LINK4"/>
    <w:bookmarkStart w:id="17" w:name="_Hlk414289490"/>
    <w:r>
      <w:t>ACN-C-00</w:t>
    </w:r>
    <w:bookmarkEnd w:id="15"/>
    <w:bookmarkEnd w:id="16"/>
    <w:bookmarkEnd w:id="17"/>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833FA"/>
    <w:multiLevelType w:val="multilevel"/>
    <w:tmpl w:val="4C3833FA"/>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5F9E0A6E"/>
    <w:multiLevelType w:val="multilevel"/>
    <w:tmpl w:val="5F9E0A6E"/>
    <w:lvl w:ilvl="0">
      <w:start w:val="1"/>
      <w:numFmt w:val="japaneseCounting"/>
      <w:lvlText w:val="第%1条"/>
      <w:lvlJc w:val="left"/>
      <w:pPr>
        <w:tabs>
          <w:tab w:val="left" w:pos="1320"/>
        </w:tabs>
        <w:ind w:left="1320" w:hanging="840"/>
      </w:pPr>
      <w:rPr>
        <w:rFonts w:hint="default"/>
        <w:b/>
        <w:lang w:val="en-US"/>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cTpOmZG9sH6kUPmT963JHrzI4ZE/QVFe/+H2fPcPCJVcBpD3iP4y8HznGUQj5ND4GbS7DFJy+aJ87Pty5lw==" w:salt="tiDgQWvbsETliz2jYcLL9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F3"/>
    <w:rsid w:val="000031BE"/>
    <w:rsid w:val="0000388A"/>
    <w:rsid w:val="00003BCA"/>
    <w:rsid w:val="00006081"/>
    <w:rsid w:val="00006F51"/>
    <w:rsid w:val="000121B5"/>
    <w:rsid w:val="00014948"/>
    <w:rsid w:val="000161D6"/>
    <w:rsid w:val="00016D3D"/>
    <w:rsid w:val="00017C69"/>
    <w:rsid w:val="000203AB"/>
    <w:rsid w:val="00020F18"/>
    <w:rsid w:val="00024DD6"/>
    <w:rsid w:val="000308AA"/>
    <w:rsid w:val="00033D0F"/>
    <w:rsid w:val="000340F3"/>
    <w:rsid w:val="00034156"/>
    <w:rsid w:val="00034953"/>
    <w:rsid w:val="00035980"/>
    <w:rsid w:val="0003713E"/>
    <w:rsid w:val="00037F37"/>
    <w:rsid w:val="0004049B"/>
    <w:rsid w:val="00041326"/>
    <w:rsid w:val="0005137D"/>
    <w:rsid w:val="000523AF"/>
    <w:rsid w:val="00057EB4"/>
    <w:rsid w:val="000607A4"/>
    <w:rsid w:val="0006372E"/>
    <w:rsid w:val="00065607"/>
    <w:rsid w:val="00065FAB"/>
    <w:rsid w:val="00066914"/>
    <w:rsid w:val="0007036A"/>
    <w:rsid w:val="00073352"/>
    <w:rsid w:val="000735F7"/>
    <w:rsid w:val="00075784"/>
    <w:rsid w:val="000830CE"/>
    <w:rsid w:val="00083932"/>
    <w:rsid w:val="000850ED"/>
    <w:rsid w:val="000861D7"/>
    <w:rsid w:val="00086922"/>
    <w:rsid w:val="00091CB7"/>
    <w:rsid w:val="000941A8"/>
    <w:rsid w:val="00094FE4"/>
    <w:rsid w:val="00096660"/>
    <w:rsid w:val="000A1AB8"/>
    <w:rsid w:val="000A4ACB"/>
    <w:rsid w:val="000A7706"/>
    <w:rsid w:val="000A7FA2"/>
    <w:rsid w:val="000B31B7"/>
    <w:rsid w:val="000B3FF3"/>
    <w:rsid w:val="000B4433"/>
    <w:rsid w:val="000B4F2D"/>
    <w:rsid w:val="000B620A"/>
    <w:rsid w:val="000C0210"/>
    <w:rsid w:val="000C060F"/>
    <w:rsid w:val="000C100B"/>
    <w:rsid w:val="000C17F3"/>
    <w:rsid w:val="000C1FEC"/>
    <w:rsid w:val="000C563C"/>
    <w:rsid w:val="000C7D99"/>
    <w:rsid w:val="000D012E"/>
    <w:rsid w:val="000D227F"/>
    <w:rsid w:val="000D323F"/>
    <w:rsid w:val="000D4A14"/>
    <w:rsid w:val="000D6CBC"/>
    <w:rsid w:val="000E0F65"/>
    <w:rsid w:val="000E1F06"/>
    <w:rsid w:val="000E7308"/>
    <w:rsid w:val="000F09DB"/>
    <w:rsid w:val="000F33E1"/>
    <w:rsid w:val="000F42EA"/>
    <w:rsid w:val="000F4422"/>
    <w:rsid w:val="000F7C84"/>
    <w:rsid w:val="001008EB"/>
    <w:rsid w:val="001023F0"/>
    <w:rsid w:val="001116DF"/>
    <w:rsid w:val="00121839"/>
    <w:rsid w:val="00123CEE"/>
    <w:rsid w:val="00127CC1"/>
    <w:rsid w:val="0013539C"/>
    <w:rsid w:val="0013606E"/>
    <w:rsid w:val="001403E6"/>
    <w:rsid w:val="00142534"/>
    <w:rsid w:val="00143429"/>
    <w:rsid w:val="00152D1C"/>
    <w:rsid w:val="001535CA"/>
    <w:rsid w:val="001638B5"/>
    <w:rsid w:val="00164F55"/>
    <w:rsid w:val="001661CC"/>
    <w:rsid w:val="001730DC"/>
    <w:rsid w:val="00173BDD"/>
    <w:rsid w:val="00174F6C"/>
    <w:rsid w:val="00175938"/>
    <w:rsid w:val="00182B21"/>
    <w:rsid w:val="00184CC8"/>
    <w:rsid w:val="0018616B"/>
    <w:rsid w:val="00190FBA"/>
    <w:rsid w:val="001923FD"/>
    <w:rsid w:val="001A01B2"/>
    <w:rsid w:val="001A09CB"/>
    <w:rsid w:val="001A0E89"/>
    <w:rsid w:val="001A3C94"/>
    <w:rsid w:val="001A4553"/>
    <w:rsid w:val="001A486D"/>
    <w:rsid w:val="001B473B"/>
    <w:rsid w:val="001B563F"/>
    <w:rsid w:val="001B7C51"/>
    <w:rsid w:val="001C1F9D"/>
    <w:rsid w:val="001C2EDD"/>
    <w:rsid w:val="001C5CCB"/>
    <w:rsid w:val="001D22BE"/>
    <w:rsid w:val="001D2746"/>
    <w:rsid w:val="001D28B4"/>
    <w:rsid w:val="001D53F3"/>
    <w:rsid w:val="001D5929"/>
    <w:rsid w:val="001D6DE7"/>
    <w:rsid w:val="001E0BE3"/>
    <w:rsid w:val="001E2080"/>
    <w:rsid w:val="001E29E3"/>
    <w:rsid w:val="001E4F78"/>
    <w:rsid w:val="001E7202"/>
    <w:rsid w:val="001F108D"/>
    <w:rsid w:val="001F438F"/>
    <w:rsid w:val="00214336"/>
    <w:rsid w:val="00215706"/>
    <w:rsid w:val="00215F1F"/>
    <w:rsid w:val="00224563"/>
    <w:rsid w:val="002322CF"/>
    <w:rsid w:val="00237AF7"/>
    <w:rsid w:val="00240C30"/>
    <w:rsid w:val="002471BB"/>
    <w:rsid w:val="00247D85"/>
    <w:rsid w:val="0025056C"/>
    <w:rsid w:val="00251120"/>
    <w:rsid w:val="00255B6B"/>
    <w:rsid w:val="00255FBE"/>
    <w:rsid w:val="00261E38"/>
    <w:rsid w:val="00264B97"/>
    <w:rsid w:val="002658A9"/>
    <w:rsid w:val="002658CC"/>
    <w:rsid w:val="00270985"/>
    <w:rsid w:val="00271564"/>
    <w:rsid w:val="00280D39"/>
    <w:rsid w:val="00280F54"/>
    <w:rsid w:val="002831D3"/>
    <w:rsid w:val="002834AC"/>
    <w:rsid w:val="002855F3"/>
    <w:rsid w:val="00286930"/>
    <w:rsid w:val="00287E07"/>
    <w:rsid w:val="00292E0D"/>
    <w:rsid w:val="00293B2E"/>
    <w:rsid w:val="00293D70"/>
    <w:rsid w:val="002954EC"/>
    <w:rsid w:val="00296B5D"/>
    <w:rsid w:val="00296E7E"/>
    <w:rsid w:val="00297939"/>
    <w:rsid w:val="002979FE"/>
    <w:rsid w:val="00297CF8"/>
    <w:rsid w:val="002A28D5"/>
    <w:rsid w:val="002A4752"/>
    <w:rsid w:val="002A56F8"/>
    <w:rsid w:val="002A72B5"/>
    <w:rsid w:val="002B588D"/>
    <w:rsid w:val="002B71D4"/>
    <w:rsid w:val="002C0171"/>
    <w:rsid w:val="002C49AD"/>
    <w:rsid w:val="002D08AF"/>
    <w:rsid w:val="002D1241"/>
    <w:rsid w:val="002D2994"/>
    <w:rsid w:val="002D5101"/>
    <w:rsid w:val="002D6D8F"/>
    <w:rsid w:val="002D6EBE"/>
    <w:rsid w:val="002D7F67"/>
    <w:rsid w:val="002E3CAD"/>
    <w:rsid w:val="002E6C2B"/>
    <w:rsid w:val="002F0247"/>
    <w:rsid w:val="002F2B55"/>
    <w:rsid w:val="002F3ACA"/>
    <w:rsid w:val="002F4319"/>
    <w:rsid w:val="002F5F9C"/>
    <w:rsid w:val="002F65C9"/>
    <w:rsid w:val="002F758A"/>
    <w:rsid w:val="00300D9D"/>
    <w:rsid w:val="003024EF"/>
    <w:rsid w:val="00304F61"/>
    <w:rsid w:val="003051AC"/>
    <w:rsid w:val="00311A12"/>
    <w:rsid w:val="00312CA5"/>
    <w:rsid w:val="003146C6"/>
    <w:rsid w:val="003148F2"/>
    <w:rsid w:val="0031518C"/>
    <w:rsid w:val="00320A87"/>
    <w:rsid w:val="00323FB3"/>
    <w:rsid w:val="00324496"/>
    <w:rsid w:val="00326E0D"/>
    <w:rsid w:val="00331792"/>
    <w:rsid w:val="00334C2D"/>
    <w:rsid w:val="003366AF"/>
    <w:rsid w:val="00344CE9"/>
    <w:rsid w:val="00346CE8"/>
    <w:rsid w:val="00351315"/>
    <w:rsid w:val="00352FFA"/>
    <w:rsid w:val="0035329A"/>
    <w:rsid w:val="00353BAF"/>
    <w:rsid w:val="00357014"/>
    <w:rsid w:val="00357683"/>
    <w:rsid w:val="003631EF"/>
    <w:rsid w:val="00363AB7"/>
    <w:rsid w:val="00365F44"/>
    <w:rsid w:val="003667AC"/>
    <w:rsid w:val="00370976"/>
    <w:rsid w:val="003755B2"/>
    <w:rsid w:val="003803BC"/>
    <w:rsid w:val="003846EB"/>
    <w:rsid w:val="00384A6E"/>
    <w:rsid w:val="0038686A"/>
    <w:rsid w:val="003906B3"/>
    <w:rsid w:val="00390BF0"/>
    <w:rsid w:val="0039146D"/>
    <w:rsid w:val="0039163D"/>
    <w:rsid w:val="003A07D3"/>
    <w:rsid w:val="003A58CF"/>
    <w:rsid w:val="003A69B6"/>
    <w:rsid w:val="003B0562"/>
    <w:rsid w:val="003B41F8"/>
    <w:rsid w:val="003C6027"/>
    <w:rsid w:val="003D0CDC"/>
    <w:rsid w:val="003D68D4"/>
    <w:rsid w:val="003D6FFF"/>
    <w:rsid w:val="003D7FC6"/>
    <w:rsid w:val="003E023A"/>
    <w:rsid w:val="003E259D"/>
    <w:rsid w:val="003E2A3F"/>
    <w:rsid w:val="003E64D3"/>
    <w:rsid w:val="003F0005"/>
    <w:rsid w:val="003F0006"/>
    <w:rsid w:val="003F0F05"/>
    <w:rsid w:val="003F16DF"/>
    <w:rsid w:val="003F363A"/>
    <w:rsid w:val="003F78A8"/>
    <w:rsid w:val="004068A7"/>
    <w:rsid w:val="004109D1"/>
    <w:rsid w:val="00410FDD"/>
    <w:rsid w:val="004119E9"/>
    <w:rsid w:val="00411D8E"/>
    <w:rsid w:val="0042263E"/>
    <w:rsid w:val="004238C6"/>
    <w:rsid w:val="004274C5"/>
    <w:rsid w:val="004320FE"/>
    <w:rsid w:val="00433EF2"/>
    <w:rsid w:val="00434198"/>
    <w:rsid w:val="0044483F"/>
    <w:rsid w:val="00447110"/>
    <w:rsid w:val="00451427"/>
    <w:rsid w:val="00452561"/>
    <w:rsid w:val="00452643"/>
    <w:rsid w:val="004539B0"/>
    <w:rsid w:val="00460044"/>
    <w:rsid w:val="0046050F"/>
    <w:rsid w:val="00465E47"/>
    <w:rsid w:val="00466518"/>
    <w:rsid w:val="00470334"/>
    <w:rsid w:val="00470586"/>
    <w:rsid w:val="0047108F"/>
    <w:rsid w:val="00471E9C"/>
    <w:rsid w:val="00473314"/>
    <w:rsid w:val="004760F9"/>
    <w:rsid w:val="00482148"/>
    <w:rsid w:val="00483AD9"/>
    <w:rsid w:val="00490165"/>
    <w:rsid w:val="0049394A"/>
    <w:rsid w:val="004948B8"/>
    <w:rsid w:val="00495986"/>
    <w:rsid w:val="00495AC0"/>
    <w:rsid w:val="00495DDB"/>
    <w:rsid w:val="00497B57"/>
    <w:rsid w:val="004A10B8"/>
    <w:rsid w:val="004B31F1"/>
    <w:rsid w:val="004B3AB2"/>
    <w:rsid w:val="004B50F3"/>
    <w:rsid w:val="004B7043"/>
    <w:rsid w:val="004C021E"/>
    <w:rsid w:val="004C3EA7"/>
    <w:rsid w:val="004C42CD"/>
    <w:rsid w:val="004C4368"/>
    <w:rsid w:val="004D67CA"/>
    <w:rsid w:val="004D7113"/>
    <w:rsid w:val="004E244D"/>
    <w:rsid w:val="004E5911"/>
    <w:rsid w:val="004E5C16"/>
    <w:rsid w:val="004E646C"/>
    <w:rsid w:val="004E73AF"/>
    <w:rsid w:val="004F00BF"/>
    <w:rsid w:val="004F0EE2"/>
    <w:rsid w:val="004F22A8"/>
    <w:rsid w:val="004F2AE9"/>
    <w:rsid w:val="004F315B"/>
    <w:rsid w:val="00501EB9"/>
    <w:rsid w:val="005023F8"/>
    <w:rsid w:val="00505AF4"/>
    <w:rsid w:val="00507334"/>
    <w:rsid w:val="005078FA"/>
    <w:rsid w:val="00507A7A"/>
    <w:rsid w:val="00507BB6"/>
    <w:rsid w:val="00512297"/>
    <w:rsid w:val="00515460"/>
    <w:rsid w:val="00515A2D"/>
    <w:rsid w:val="00517FEC"/>
    <w:rsid w:val="0052035E"/>
    <w:rsid w:val="00520753"/>
    <w:rsid w:val="00521704"/>
    <w:rsid w:val="00523A2E"/>
    <w:rsid w:val="005245B2"/>
    <w:rsid w:val="00526793"/>
    <w:rsid w:val="00527E84"/>
    <w:rsid w:val="00527F9C"/>
    <w:rsid w:val="00530D6E"/>
    <w:rsid w:val="00532CBA"/>
    <w:rsid w:val="005330DB"/>
    <w:rsid w:val="005352E8"/>
    <w:rsid w:val="005364BF"/>
    <w:rsid w:val="00537247"/>
    <w:rsid w:val="0054310F"/>
    <w:rsid w:val="00544A26"/>
    <w:rsid w:val="00546D98"/>
    <w:rsid w:val="005502F9"/>
    <w:rsid w:val="0055179C"/>
    <w:rsid w:val="00553CBE"/>
    <w:rsid w:val="00556447"/>
    <w:rsid w:val="00557D56"/>
    <w:rsid w:val="00557E63"/>
    <w:rsid w:val="0056056A"/>
    <w:rsid w:val="005607C7"/>
    <w:rsid w:val="005622B0"/>
    <w:rsid w:val="0056427A"/>
    <w:rsid w:val="005667C6"/>
    <w:rsid w:val="0057075A"/>
    <w:rsid w:val="005707E9"/>
    <w:rsid w:val="00573A2E"/>
    <w:rsid w:val="00574BDF"/>
    <w:rsid w:val="00575D23"/>
    <w:rsid w:val="00584E34"/>
    <w:rsid w:val="00585E95"/>
    <w:rsid w:val="00585FF6"/>
    <w:rsid w:val="00590AC6"/>
    <w:rsid w:val="00594D6E"/>
    <w:rsid w:val="00596C70"/>
    <w:rsid w:val="005A027B"/>
    <w:rsid w:val="005A1EED"/>
    <w:rsid w:val="005A338E"/>
    <w:rsid w:val="005A43B9"/>
    <w:rsid w:val="005B2C2B"/>
    <w:rsid w:val="005B2C87"/>
    <w:rsid w:val="005B3BA5"/>
    <w:rsid w:val="005B63C8"/>
    <w:rsid w:val="005B7123"/>
    <w:rsid w:val="005C0F1E"/>
    <w:rsid w:val="005C18C4"/>
    <w:rsid w:val="005C7605"/>
    <w:rsid w:val="005D0732"/>
    <w:rsid w:val="005D11F5"/>
    <w:rsid w:val="005D403B"/>
    <w:rsid w:val="005D550F"/>
    <w:rsid w:val="005E1611"/>
    <w:rsid w:val="005E2120"/>
    <w:rsid w:val="005E31F7"/>
    <w:rsid w:val="005E577A"/>
    <w:rsid w:val="005F2FEB"/>
    <w:rsid w:val="005F302D"/>
    <w:rsid w:val="005F333E"/>
    <w:rsid w:val="005F4717"/>
    <w:rsid w:val="005F6C1E"/>
    <w:rsid w:val="005F6CEC"/>
    <w:rsid w:val="006005BA"/>
    <w:rsid w:val="006019C5"/>
    <w:rsid w:val="0060632F"/>
    <w:rsid w:val="006067D1"/>
    <w:rsid w:val="00612C7A"/>
    <w:rsid w:val="006130C1"/>
    <w:rsid w:val="00616B5D"/>
    <w:rsid w:val="00616EFD"/>
    <w:rsid w:val="00617BA8"/>
    <w:rsid w:val="00620F98"/>
    <w:rsid w:val="00625CEA"/>
    <w:rsid w:val="00627225"/>
    <w:rsid w:val="00631724"/>
    <w:rsid w:val="006322C8"/>
    <w:rsid w:val="0063349E"/>
    <w:rsid w:val="00635B36"/>
    <w:rsid w:val="006378D7"/>
    <w:rsid w:val="00637C6D"/>
    <w:rsid w:val="00637E88"/>
    <w:rsid w:val="00640DA9"/>
    <w:rsid w:val="0064473F"/>
    <w:rsid w:val="00657C82"/>
    <w:rsid w:val="00664CE1"/>
    <w:rsid w:val="00670890"/>
    <w:rsid w:val="0068631B"/>
    <w:rsid w:val="00686833"/>
    <w:rsid w:val="00690813"/>
    <w:rsid w:val="006917FF"/>
    <w:rsid w:val="0069681A"/>
    <w:rsid w:val="00697150"/>
    <w:rsid w:val="006A0856"/>
    <w:rsid w:val="006A2EE8"/>
    <w:rsid w:val="006A73CD"/>
    <w:rsid w:val="006B4943"/>
    <w:rsid w:val="006C0EA1"/>
    <w:rsid w:val="006C25B6"/>
    <w:rsid w:val="006C3030"/>
    <w:rsid w:val="006C376A"/>
    <w:rsid w:val="006C47DF"/>
    <w:rsid w:val="006C636E"/>
    <w:rsid w:val="006C73BD"/>
    <w:rsid w:val="006C776C"/>
    <w:rsid w:val="006D2C66"/>
    <w:rsid w:val="006D2E7F"/>
    <w:rsid w:val="006D3816"/>
    <w:rsid w:val="006F0B02"/>
    <w:rsid w:val="006F1A3C"/>
    <w:rsid w:val="006F1F44"/>
    <w:rsid w:val="006F24AC"/>
    <w:rsid w:val="006F4236"/>
    <w:rsid w:val="006F4920"/>
    <w:rsid w:val="006F649A"/>
    <w:rsid w:val="006F7267"/>
    <w:rsid w:val="00703096"/>
    <w:rsid w:val="00703251"/>
    <w:rsid w:val="00704190"/>
    <w:rsid w:val="0070434E"/>
    <w:rsid w:val="007078AE"/>
    <w:rsid w:val="0071019E"/>
    <w:rsid w:val="00711868"/>
    <w:rsid w:val="00715487"/>
    <w:rsid w:val="007208C6"/>
    <w:rsid w:val="00720967"/>
    <w:rsid w:val="007230DD"/>
    <w:rsid w:val="00727814"/>
    <w:rsid w:val="0073077A"/>
    <w:rsid w:val="00730876"/>
    <w:rsid w:val="00734D53"/>
    <w:rsid w:val="00735162"/>
    <w:rsid w:val="00742996"/>
    <w:rsid w:val="00750B0A"/>
    <w:rsid w:val="00750FDC"/>
    <w:rsid w:val="007519E1"/>
    <w:rsid w:val="007554C4"/>
    <w:rsid w:val="00760C52"/>
    <w:rsid w:val="0076530D"/>
    <w:rsid w:val="00767DA4"/>
    <w:rsid w:val="00770CF8"/>
    <w:rsid w:val="007740AE"/>
    <w:rsid w:val="007757F0"/>
    <w:rsid w:val="00777759"/>
    <w:rsid w:val="0078288A"/>
    <w:rsid w:val="00782E8C"/>
    <w:rsid w:val="007845AD"/>
    <w:rsid w:val="00784B04"/>
    <w:rsid w:val="00787A56"/>
    <w:rsid w:val="007938D4"/>
    <w:rsid w:val="0079424E"/>
    <w:rsid w:val="007A07C7"/>
    <w:rsid w:val="007A3C9F"/>
    <w:rsid w:val="007A45D0"/>
    <w:rsid w:val="007A4C86"/>
    <w:rsid w:val="007A66E8"/>
    <w:rsid w:val="007A6C99"/>
    <w:rsid w:val="007B5D13"/>
    <w:rsid w:val="007B658E"/>
    <w:rsid w:val="007B7319"/>
    <w:rsid w:val="007C0C28"/>
    <w:rsid w:val="007C1449"/>
    <w:rsid w:val="007D4493"/>
    <w:rsid w:val="007D548D"/>
    <w:rsid w:val="007E440F"/>
    <w:rsid w:val="007E45B4"/>
    <w:rsid w:val="007F30E3"/>
    <w:rsid w:val="007F6D32"/>
    <w:rsid w:val="007F72CB"/>
    <w:rsid w:val="00800214"/>
    <w:rsid w:val="0080504D"/>
    <w:rsid w:val="00806810"/>
    <w:rsid w:val="00807A97"/>
    <w:rsid w:val="0081120D"/>
    <w:rsid w:val="00820783"/>
    <w:rsid w:val="00822A3C"/>
    <w:rsid w:val="00822FBD"/>
    <w:rsid w:val="00824F27"/>
    <w:rsid w:val="008255E6"/>
    <w:rsid w:val="00826886"/>
    <w:rsid w:val="00826AA2"/>
    <w:rsid w:val="00827A9C"/>
    <w:rsid w:val="008307F9"/>
    <w:rsid w:val="00831D1A"/>
    <w:rsid w:val="00841E3F"/>
    <w:rsid w:val="008432F5"/>
    <w:rsid w:val="00850125"/>
    <w:rsid w:val="00852CBD"/>
    <w:rsid w:val="00856B63"/>
    <w:rsid w:val="00860933"/>
    <w:rsid w:val="008658CF"/>
    <w:rsid w:val="008732AC"/>
    <w:rsid w:val="00874B28"/>
    <w:rsid w:val="008776A1"/>
    <w:rsid w:val="0088141D"/>
    <w:rsid w:val="00881DE4"/>
    <w:rsid w:val="00882133"/>
    <w:rsid w:val="00885715"/>
    <w:rsid w:val="008859F7"/>
    <w:rsid w:val="008861C9"/>
    <w:rsid w:val="0088661C"/>
    <w:rsid w:val="00887E10"/>
    <w:rsid w:val="008913DC"/>
    <w:rsid w:val="00893D04"/>
    <w:rsid w:val="0089547E"/>
    <w:rsid w:val="00897C2D"/>
    <w:rsid w:val="008A0F75"/>
    <w:rsid w:val="008A15CE"/>
    <w:rsid w:val="008A7099"/>
    <w:rsid w:val="008B1FDA"/>
    <w:rsid w:val="008B2AE7"/>
    <w:rsid w:val="008B5150"/>
    <w:rsid w:val="008C3837"/>
    <w:rsid w:val="008D7070"/>
    <w:rsid w:val="008E3D95"/>
    <w:rsid w:val="008F27C0"/>
    <w:rsid w:val="008F4159"/>
    <w:rsid w:val="008F6B5C"/>
    <w:rsid w:val="009056D1"/>
    <w:rsid w:val="00905A75"/>
    <w:rsid w:val="00906757"/>
    <w:rsid w:val="009069E2"/>
    <w:rsid w:val="009136B1"/>
    <w:rsid w:val="00913E2C"/>
    <w:rsid w:val="00916431"/>
    <w:rsid w:val="0091658E"/>
    <w:rsid w:val="009215E2"/>
    <w:rsid w:val="00921C12"/>
    <w:rsid w:val="0092391F"/>
    <w:rsid w:val="00923965"/>
    <w:rsid w:val="009239C2"/>
    <w:rsid w:val="00925541"/>
    <w:rsid w:val="009262D1"/>
    <w:rsid w:val="00926AD0"/>
    <w:rsid w:val="00930320"/>
    <w:rsid w:val="00934AA7"/>
    <w:rsid w:val="00937E12"/>
    <w:rsid w:val="009414CA"/>
    <w:rsid w:val="009415CB"/>
    <w:rsid w:val="00942814"/>
    <w:rsid w:val="00943556"/>
    <w:rsid w:val="00947FCF"/>
    <w:rsid w:val="009506F3"/>
    <w:rsid w:val="009524CE"/>
    <w:rsid w:val="009633EC"/>
    <w:rsid w:val="00964877"/>
    <w:rsid w:val="00964E8C"/>
    <w:rsid w:val="00970C9E"/>
    <w:rsid w:val="00971123"/>
    <w:rsid w:val="009730B0"/>
    <w:rsid w:val="009730DC"/>
    <w:rsid w:val="009742DA"/>
    <w:rsid w:val="0097549A"/>
    <w:rsid w:val="0097731F"/>
    <w:rsid w:val="009800B3"/>
    <w:rsid w:val="00990412"/>
    <w:rsid w:val="00990608"/>
    <w:rsid w:val="009908B1"/>
    <w:rsid w:val="00990F40"/>
    <w:rsid w:val="009915E0"/>
    <w:rsid w:val="00992A5F"/>
    <w:rsid w:val="0099472E"/>
    <w:rsid w:val="009A25A4"/>
    <w:rsid w:val="009A4EAF"/>
    <w:rsid w:val="009A5EF1"/>
    <w:rsid w:val="009A6FB0"/>
    <w:rsid w:val="009B1760"/>
    <w:rsid w:val="009B1FE5"/>
    <w:rsid w:val="009C01BF"/>
    <w:rsid w:val="009C5502"/>
    <w:rsid w:val="009D0352"/>
    <w:rsid w:val="009D19C5"/>
    <w:rsid w:val="009D25FE"/>
    <w:rsid w:val="009D2B25"/>
    <w:rsid w:val="009D39D5"/>
    <w:rsid w:val="009D7829"/>
    <w:rsid w:val="009E59D1"/>
    <w:rsid w:val="009E75DD"/>
    <w:rsid w:val="009F525E"/>
    <w:rsid w:val="00A05134"/>
    <w:rsid w:val="00A06000"/>
    <w:rsid w:val="00A06A04"/>
    <w:rsid w:val="00A1552C"/>
    <w:rsid w:val="00A21E75"/>
    <w:rsid w:val="00A22E97"/>
    <w:rsid w:val="00A2329F"/>
    <w:rsid w:val="00A25318"/>
    <w:rsid w:val="00A26109"/>
    <w:rsid w:val="00A26609"/>
    <w:rsid w:val="00A272F5"/>
    <w:rsid w:val="00A27427"/>
    <w:rsid w:val="00A27D25"/>
    <w:rsid w:val="00A302C9"/>
    <w:rsid w:val="00A35386"/>
    <w:rsid w:val="00A353AA"/>
    <w:rsid w:val="00A36688"/>
    <w:rsid w:val="00A425F4"/>
    <w:rsid w:val="00A4747F"/>
    <w:rsid w:val="00A50C4F"/>
    <w:rsid w:val="00A52357"/>
    <w:rsid w:val="00A54267"/>
    <w:rsid w:val="00A55963"/>
    <w:rsid w:val="00A6678E"/>
    <w:rsid w:val="00A6739A"/>
    <w:rsid w:val="00A70ECA"/>
    <w:rsid w:val="00A7182A"/>
    <w:rsid w:val="00A72D3A"/>
    <w:rsid w:val="00A73FE5"/>
    <w:rsid w:val="00A758D7"/>
    <w:rsid w:val="00A76E3C"/>
    <w:rsid w:val="00A80301"/>
    <w:rsid w:val="00A80730"/>
    <w:rsid w:val="00A94315"/>
    <w:rsid w:val="00A9613B"/>
    <w:rsid w:val="00A97BA9"/>
    <w:rsid w:val="00AA0A80"/>
    <w:rsid w:val="00AA32EB"/>
    <w:rsid w:val="00AA4B0E"/>
    <w:rsid w:val="00AA609B"/>
    <w:rsid w:val="00AA7649"/>
    <w:rsid w:val="00AB3008"/>
    <w:rsid w:val="00AB7A3D"/>
    <w:rsid w:val="00AC1400"/>
    <w:rsid w:val="00AC2E05"/>
    <w:rsid w:val="00AC3E77"/>
    <w:rsid w:val="00AD549C"/>
    <w:rsid w:val="00AD6B42"/>
    <w:rsid w:val="00AD6B9A"/>
    <w:rsid w:val="00AD72F9"/>
    <w:rsid w:val="00AE02B4"/>
    <w:rsid w:val="00AE368E"/>
    <w:rsid w:val="00AE5271"/>
    <w:rsid w:val="00AF00FD"/>
    <w:rsid w:val="00AF1998"/>
    <w:rsid w:val="00AF29ED"/>
    <w:rsid w:val="00AF428D"/>
    <w:rsid w:val="00AF63CB"/>
    <w:rsid w:val="00B00169"/>
    <w:rsid w:val="00B04F1C"/>
    <w:rsid w:val="00B05965"/>
    <w:rsid w:val="00B07894"/>
    <w:rsid w:val="00B07E7A"/>
    <w:rsid w:val="00B12A69"/>
    <w:rsid w:val="00B14EDD"/>
    <w:rsid w:val="00B2371B"/>
    <w:rsid w:val="00B23ADE"/>
    <w:rsid w:val="00B23D61"/>
    <w:rsid w:val="00B24B2E"/>
    <w:rsid w:val="00B259F8"/>
    <w:rsid w:val="00B267F9"/>
    <w:rsid w:val="00B27C64"/>
    <w:rsid w:val="00B27CDF"/>
    <w:rsid w:val="00B3237B"/>
    <w:rsid w:val="00B32823"/>
    <w:rsid w:val="00B34E5E"/>
    <w:rsid w:val="00B366CA"/>
    <w:rsid w:val="00B40085"/>
    <w:rsid w:val="00B4214A"/>
    <w:rsid w:val="00B43898"/>
    <w:rsid w:val="00B45EA5"/>
    <w:rsid w:val="00B54C8E"/>
    <w:rsid w:val="00B55588"/>
    <w:rsid w:val="00B57D04"/>
    <w:rsid w:val="00B607B6"/>
    <w:rsid w:val="00B62A18"/>
    <w:rsid w:val="00B633C5"/>
    <w:rsid w:val="00B652D1"/>
    <w:rsid w:val="00B655B8"/>
    <w:rsid w:val="00B668D5"/>
    <w:rsid w:val="00B67528"/>
    <w:rsid w:val="00B70B79"/>
    <w:rsid w:val="00B71014"/>
    <w:rsid w:val="00B71D9D"/>
    <w:rsid w:val="00B75FC5"/>
    <w:rsid w:val="00B871CD"/>
    <w:rsid w:val="00B87C73"/>
    <w:rsid w:val="00B90DCD"/>
    <w:rsid w:val="00B91B32"/>
    <w:rsid w:val="00B9320A"/>
    <w:rsid w:val="00B93A3C"/>
    <w:rsid w:val="00B93E7D"/>
    <w:rsid w:val="00B95DCD"/>
    <w:rsid w:val="00B96AB7"/>
    <w:rsid w:val="00BA24D6"/>
    <w:rsid w:val="00BA6EED"/>
    <w:rsid w:val="00BB0416"/>
    <w:rsid w:val="00BB149C"/>
    <w:rsid w:val="00BB1D3B"/>
    <w:rsid w:val="00BB3266"/>
    <w:rsid w:val="00BB64C0"/>
    <w:rsid w:val="00BB66DE"/>
    <w:rsid w:val="00BB724E"/>
    <w:rsid w:val="00BC24EF"/>
    <w:rsid w:val="00BC55A1"/>
    <w:rsid w:val="00BC7691"/>
    <w:rsid w:val="00BD082E"/>
    <w:rsid w:val="00BD6357"/>
    <w:rsid w:val="00BD707F"/>
    <w:rsid w:val="00BD76F5"/>
    <w:rsid w:val="00BE127A"/>
    <w:rsid w:val="00BE3361"/>
    <w:rsid w:val="00BE6E4C"/>
    <w:rsid w:val="00BF47DE"/>
    <w:rsid w:val="00BF4963"/>
    <w:rsid w:val="00C03AA8"/>
    <w:rsid w:val="00C044B9"/>
    <w:rsid w:val="00C0552B"/>
    <w:rsid w:val="00C0606C"/>
    <w:rsid w:val="00C062DE"/>
    <w:rsid w:val="00C13F0D"/>
    <w:rsid w:val="00C17E78"/>
    <w:rsid w:val="00C20387"/>
    <w:rsid w:val="00C212C9"/>
    <w:rsid w:val="00C22486"/>
    <w:rsid w:val="00C225A4"/>
    <w:rsid w:val="00C26B4E"/>
    <w:rsid w:val="00C31511"/>
    <w:rsid w:val="00C33D1E"/>
    <w:rsid w:val="00C3629C"/>
    <w:rsid w:val="00C43315"/>
    <w:rsid w:val="00C4369E"/>
    <w:rsid w:val="00C4619E"/>
    <w:rsid w:val="00C50986"/>
    <w:rsid w:val="00C515D0"/>
    <w:rsid w:val="00C55943"/>
    <w:rsid w:val="00C56981"/>
    <w:rsid w:val="00C576A9"/>
    <w:rsid w:val="00C57A66"/>
    <w:rsid w:val="00C60EC1"/>
    <w:rsid w:val="00C61D73"/>
    <w:rsid w:val="00C61E9D"/>
    <w:rsid w:val="00C712E4"/>
    <w:rsid w:val="00C71E01"/>
    <w:rsid w:val="00C71E24"/>
    <w:rsid w:val="00C729BE"/>
    <w:rsid w:val="00C85567"/>
    <w:rsid w:val="00C856E6"/>
    <w:rsid w:val="00C86732"/>
    <w:rsid w:val="00C87016"/>
    <w:rsid w:val="00C94E96"/>
    <w:rsid w:val="00C96797"/>
    <w:rsid w:val="00C97E75"/>
    <w:rsid w:val="00CA195A"/>
    <w:rsid w:val="00CA3830"/>
    <w:rsid w:val="00CA453F"/>
    <w:rsid w:val="00CA6F08"/>
    <w:rsid w:val="00CA7042"/>
    <w:rsid w:val="00CB036F"/>
    <w:rsid w:val="00CB0FA9"/>
    <w:rsid w:val="00CB2A0A"/>
    <w:rsid w:val="00CB4C39"/>
    <w:rsid w:val="00CB50AD"/>
    <w:rsid w:val="00CB6BCF"/>
    <w:rsid w:val="00CC125B"/>
    <w:rsid w:val="00CC3AAF"/>
    <w:rsid w:val="00CC706C"/>
    <w:rsid w:val="00CD38A5"/>
    <w:rsid w:val="00CD7AD7"/>
    <w:rsid w:val="00CE121D"/>
    <w:rsid w:val="00CE153F"/>
    <w:rsid w:val="00CE222A"/>
    <w:rsid w:val="00CF3682"/>
    <w:rsid w:val="00CF5C14"/>
    <w:rsid w:val="00CF6B2C"/>
    <w:rsid w:val="00CF73EE"/>
    <w:rsid w:val="00CF7786"/>
    <w:rsid w:val="00D00893"/>
    <w:rsid w:val="00D03607"/>
    <w:rsid w:val="00D0505E"/>
    <w:rsid w:val="00D063C2"/>
    <w:rsid w:val="00D06A2F"/>
    <w:rsid w:val="00D07909"/>
    <w:rsid w:val="00D12B13"/>
    <w:rsid w:val="00D145D7"/>
    <w:rsid w:val="00D15083"/>
    <w:rsid w:val="00D15116"/>
    <w:rsid w:val="00D3171E"/>
    <w:rsid w:val="00D32FB6"/>
    <w:rsid w:val="00D3721F"/>
    <w:rsid w:val="00D40562"/>
    <w:rsid w:val="00D4230A"/>
    <w:rsid w:val="00D4386D"/>
    <w:rsid w:val="00D458A0"/>
    <w:rsid w:val="00D45DCF"/>
    <w:rsid w:val="00D513CA"/>
    <w:rsid w:val="00D51E10"/>
    <w:rsid w:val="00D5458B"/>
    <w:rsid w:val="00D55CE5"/>
    <w:rsid w:val="00D569C2"/>
    <w:rsid w:val="00D62405"/>
    <w:rsid w:val="00D62475"/>
    <w:rsid w:val="00D66459"/>
    <w:rsid w:val="00D67287"/>
    <w:rsid w:val="00D714A1"/>
    <w:rsid w:val="00D71E58"/>
    <w:rsid w:val="00D74E24"/>
    <w:rsid w:val="00D7735D"/>
    <w:rsid w:val="00D77FBD"/>
    <w:rsid w:val="00D837B7"/>
    <w:rsid w:val="00D8402E"/>
    <w:rsid w:val="00D928B0"/>
    <w:rsid w:val="00D95603"/>
    <w:rsid w:val="00D95606"/>
    <w:rsid w:val="00DA01B0"/>
    <w:rsid w:val="00DA0F5D"/>
    <w:rsid w:val="00DA0FB6"/>
    <w:rsid w:val="00DA2272"/>
    <w:rsid w:val="00DA39DE"/>
    <w:rsid w:val="00DA3EC3"/>
    <w:rsid w:val="00DA551A"/>
    <w:rsid w:val="00DB1AFD"/>
    <w:rsid w:val="00DB2BEA"/>
    <w:rsid w:val="00DB4F31"/>
    <w:rsid w:val="00DB5A6D"/>
    <w:rsid w:val="00DC3295"/>
    <w:rsid w:val="00DC53BC"/>
    <w:rsid w:val="00DD036B"/>
    <w:rsid w:val="00DD1C30"/>
    <w:rsid w:val="00DD6560"/>
    <w:rsid w:val="00DD7294"/>
    <w:rsid w:val="00DE2396"/>
    <w:rsid w:val="00DF0BCA"/>
    <w:rsid w:val="00DF2B9F"/>
    <w:rsid w:val="00DF48FB"/>
    <w:rsid w:val="00DF55C7"/>
    <w:rsid w:val="00DF59A1"/>
    <w:rsid w:val="00DF5E5A"/>
    <w:rsid w:val="00DF7A14"/>
    <w:rsid w:val="00E034D9"/>
    <w:rsid w:val="00E04F56"/>
    <w:rsid w:val="00E05326"/>
    <w:rsid w:val="00E05DDF"/>
    <w:rsid w:val="00E06093"/>
    <w:rsid w:val="00E07542"/>
    <w:rsid w:val="00E126D3"/>
    <w:rsid w:val="00E131EC"/>
    <w:rsid w:val="00E156A7"/>
    <w:rsid w:val="00E2035C"/>
    <w:rsid w:val="00E20F8F"/>
    <w:rsid w:val="00E234EA"/>
    <w:rsid w:val="00E23E33"/>
    <w:rsid w:val="00E255D9"/>
    <w:rsid w:val="00E26496"/>
    <w:rsid w:val="00E2766F"/>
    <w:rsid w:val="00E31B9B"/>
    <w:rsid w:val="00E368FB"/>
    <w:rsid w:val="00E36DA3"/>
    <w:rsid w:val="00E36FB6"/>
    <w:rsid w:val="00E40CFD"/>
    <w:rsid w:val="00E41A26"/>
    <w:rsid w:val="00E44817"/>
    <w:rsid w:val="00E455E4"/>
    <w:rsid w:val="00E478AC"/>
    <w:rsid w:val="00E52D5C"/>
    <w:rsid w:val="00E54B19"/>
    <w:rsid w:val="00E616E2"/>
    <w:rsid w:val="00E64545"/>
    <w:rsid w:val="00E672D6"/>
    <w:rsid w:val="00E71B38"/>
    <w:rsid w:val="00E73F6F"/>
    <w:rsid w:val="00E744ED"/>
    <w:rsid w:val="00E7758C"/>
    <w:rsid w:val="00E851D9"/>
    <w:rsid w:val="00E86E6E"/>
    <w:rsid w:val="00E96167"/>
    <w:rsid w:val="00E96693"/>
    <w:rsid w:val="00EA004E"/>
    <w:rsid w:val="00EA0896"/>
    <w:rsid w:val="00EA63E8"/>
    <w:rsid w:val="00EA7011"/>
    <w:rsid w:val="00EB34E9"/>
    <w:rsid w:val="00EB5074"/>
    <w:rsid w:val="00EC206B"/>
    <w:rsid w:val="00EC55FF"/>
    <w:rsid w:val="00EC6607"/>
    <w:rsid w:val="00ED3731"/>
    <w:rsid w:val="00ED46E9"/>
    <w:rsid w:val="00ED7B17"/>
    <w:rsid w:val="00EE32AB"/>
    <w:rsid w:val="00EE3E71"/>
    <w:rsid w:val="00EF6726"/>
    <w:rsid w:val="00F00D1C"/>
    <w:rsid w:val="00F0305A"/>
    <w:rsid w:val="00F05E55"/>
    <w:rsid w:val="00F064B2"/>
    <w:rsid w:val="00F07730"/>
    <w:rsid w:val="00F10224"/>
    <w:rsid w:val="00F10CD0"/>
    <w:rsid w:val="00F11603"/>
    <w:rsid w:val="00F11CB4"/>
    <w:rsid w:val="00F129E7"/>
    <w:rsid w:val="00F13C93"/>
    <w:rsid w:val="00F209C6"/>
    <w:rsid w:val="00F22F3B"/>
    <w:rsid w:val="00F26F5F"/>
    <w:rsid w:val="00F328C9"/>
    <w:rsid w:val="00F3562E"/>
    <w:rsid w:val="00F3775F"/>
    <w:rsid w:val="00F400F6"/>
    <w:rsid w:val="00F41C59"/>
    <w:rsid w:val="00F438B0"/>
    <w:rsid w:val="00F440BD"/>
    <w:rsid w:val="00F45387"/>
    <w:rsid w:val="00F46DBD"/>
    <w:rsid w:val="00F545A5"/>
    <w:rsid w:val="00F57EC6"/>
    <w:rsid w:val="00F635CD"/>
    <w:rsid w:val="00F66344"/>
    <w:rsid w:val="00F67722"/>
    <w:rsid w:val="00F67769"/>
    <w:rsid w:val="00F71713"/>
    <w:rsid w:val="00F74BC6"/>
    <w:rsid w:val="00F76900"/>
    <w:rsid w:val="00F77683"/>
    <w:rsid w:val="00F82903"/>
    <w:rsid w:val="00F831CF"/>
    <w:rsid w:val="00F94322"/>
    <w:rsid w:val="00F972B2"/>
    <w:rsid w:val="00F978D4"/>
    <w:rsid w:val="00FA1967"/>
    <w:rsid w:val="00FA1A6B"/>
    <w:rsid w:val="00FA5A15"/>
    <w:rsid w:val="00FA6275"/>
    <w:rsid w:val="00FA6AB1"/>
    <w:rsid w:val="00FB361D"/>
    <w:rsid w:val="00FB5AD6"/>
    <w:rsid w:val="00FC2524"/>
    <w:rsid w:val="00FC3AE2"/>
    <w:rsid w:val="00FC5B1E"/>
    <w:rsid w:val="00FC5EA7"/>
    <w:rsid w:val="00FD3215"/>
    <w:rsid w:val="00FE0D2E"/>
    <w:rsid w:val="00FE1CC9"/>
    <w:rsid w:val="00FE20C4"/>
    <w:rsid w:val="00FE4CCF"/>
    <w:rsid w:val="00FE6DF0"/>
    <w:rsid w:val="00FF130C"/>
    <w:rsid w:val="00FF3542"/>
    <w:rsid w:val="00FF4DBD"/>
    <w:rsid w:val="00FF4ED3"/>
    <w:rsid w:val="00FF540D"/>
    <w:rsid w:val="00FF7F0C"/>
    <w:rsid w:val="56FF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20C7E392-259F-4583-AE50-8E3E612E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semiHidden="1" w:qFormat="1"/>
    <w:lsdException w:name="header"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semiHidden="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locked="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locked/>
    <w:pPr>
      <w:jc w:val="left"/>
    </w:pPr>
  </w:style>
  <w:style w:type="paragraph" w:styleId="a4">
    <w:name w:val="Body Text"/>
    <w:basedOn w:val="a"/>
    <w:locked/>
    <w:pPr>
      <w:spacing w:after="120"/>
    </w:pPr>
  </w:style>
  <w:style w:type="paragraph" w:styleId="a5">
    <w:name w:val="Body Text Indent"/>
    <w:basedOn w:val="a"/>
    <w:qFormat/>
    <w:locked/>
    <w:pPr>
      <w:spacing w:after="120"/>
      <w:ind w:leftChars="200" w:left="420"/>
    </w:pPr>
  </w:style>
  <w:style w:type="paragraph" w:styleId="a6">
    <w:name w:val="Balloon Text"/>
    <w:basedOn w:val="a"/>
    <w:semiHidden/>
    <w:locked/>
    <w:rPr>
      <w:sz w:val="18"/>
      <w:szCs w:val="18"/>
    </w:rPr>
  </w:style>
  <w:style w:type="paragraph" w:styleId="a7">
    <w:name w:val="footer"/>
    <w:basedOn w:val="a"/>
    <w:locked/>
    <w:pPr>
      <w:tabs>
        <w:tab w:val="center" w:pos="4153"/>
        <w:tab w:val="right" w:pos="8306"/>
      </w:tabs>
      <w:snapToGrid w:val="0"/>
      <w:jc w:val="left"/>
    </w:pPr>
    <w:rPr>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semiHidden/>
    <w:locked/>
    <w:rPr>
      <w:b/>
      <w:bCs/>
    </w:rPr>
  </w:style>
  <w:style w:type="table" w:styleId="ab">
    <w:name w:val="Table Grid"/>
    <w:basedOn w:val="a1"/>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locked/>
  </w:style>
  <w:style w:type="character" w:styleId="ad">
    <w:name w:val="annotation reference"/>
    <w:semiHidden/>
    <w:locked/>
    <w:rPr>
      <w:sz w:val="21"/>
      <w:szCs w:val="21"/>
    </w:rPr>
  </w:style>
  <w:style w:type="character" w:customStyle="1" w:styleId="a9">
    <w:name w:val="页眉 字符"/>
    <w:link w:val="a8"/>
    <w:uiPriority w:val="99"/>
    <w:rPr>
      <w:kern w:val="2"/>
      <w:sz w:val="18"/>
      <w:szCs w:val="18"/>
    </w:rPr>
  </w:style>
  <w:style w:type="paragraph" w:customStyle="1" w:styleId="1">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1019</Words>
  <Characters>5812</Characters>
  <Application>Microsoft Office Word</Application>
  <DocSecurity>8</DocSecurity>
  <Lines>48</Lines>
  <Paragraphs>13</Paragraphs>
  <ScaleCrop>false</ScaleCrop>
  <Company>Astellas Pharma Inc.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参会协议书（模板）</dc:title>
  <dc:creator>ljh</dc:creator>
  <cp:lastModifiedBy>Wei, Yi(魏 奕)</cp:lastModifiedBy>
  <cp:revision>18</cp:revision>
  <cp:lastPrinted>2009-07-03T05:32:00Z</cp:lastPrinted>
  <dcterms:created xsi:type="dcterms:W3CDTF">2020-06-02T06:00:00Z</dcterms:created>
  <dcterms:modified xsi:type="dcterms:W3CDTF">2020-11-16T08:44:00Z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{A0CC0B74-3D2F-41B2-80E4-E366C70555D2}</vt:lpwstr>
  </property>
  <property fmtid="{D5CDD505-2E9C-101B-9397-08002B2CF9AE}" pid="3" name="DLPManualFileClassificationLastModifiedBy">
    <vt:lpwstr>ASTELLAS\A4024012</vt:lpwstr>
  </property>
  <property fmtid="{D5CDD505-2E9C-101B-9397-08002B2CF9AE}" pid="4" name="DLPManualFileClassificationLastModificationDate">
    <vt:lpwstr>1590993211</vt:lpwstr>
  </property>
  <property fmtid="{D5CDD505-2E9C-101B-9397-08002B2CF9AE}" pid="5" name="DLPManualFileClassificationVersion">
    <vt:lpwstr>11.4.0.45</vt:lpwstr>
  </property>
  <property fmtid="{D5CDD505-2E9C-101B-9397-08002B2CF9AE}" pid="6" name="KSOProductBuildVer">
    <vt:lpwstr>2052-11.1.0.10132</vt:lpwstr>
  </property>
</Properties>
</file>