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926"/>
        <w:gridCol w:w="43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公司：</w:t>
            </w:r>
          </w:p>
        </w:tc>
        <w:tc>
          <w:tcPr>
            <w:tcW w:w="3926" w:type="dxa"/>
          </w:tcPr>
          <w:p>
            <w:pPr>
              <w:ind w:firstLine="103" w:firstLineChars="49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康辉集团北京国际会议展览有限公司</w:t>
            </w:r>
          </w:p>
        </w:tc>
        <w:tc>
          <w:tcPr>
            <w:tcW w:w="4327" w:type="dxa"/>
          </w:tcPr>
          <w:p>
            <w:pPr>
              <w:ind w:left="315" w:leftChars="150"/>
              <w:rPr>
                <w:rFonts w:ascii="宋体" w:hAns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致  ：</w:t>
            </w:r>
          </w:p>
        </w:tc>
        <w:tc>
          <w:tcPr>
            <w:tcW w:w="3926" w:type="dxa"/>
          </w:tcPr>
          <w:p>
            <w:pPr>
              <w:ind w:left="-407" w:leftChars="-194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先   马洁</w:t>
            </w:r>
            <w:r>
              <w:rPr>
                <w:rFonts w:hint="eastAsia" w:ascii="宋体" w:hAnsi="宋体"/>
                <w:b/>
                <w:lang w:eastAsia="zh-CN"/>
              </w:rPr>
              <w:t>女士</w:t>
            </w:r>
          </w:p>
        </w:tc>
        <w:tc>
          <w:tcPr>
            <w:tcW w:w="4327" w:type="dxa"/>
          </w:tcPr>
          <w:p>
            <w:pPr>
              <w:ind w:left="315" w:leftChars="150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手机：13810086995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电话：</w:t>
            </w:r>
          </w:p>
        </w:tc>
        <w:tc>
          <w:tcPr>
            <w:tcW w:w="3926" w:type="dxa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4327" w:type="dxa"/>
          </w:tcPr>
          <w:p>
            <w:pPr>
              <w:ind w:left="346" w:leftChars="165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E-mail: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关于:</w:t>
            </w:r>
          </w:p>
        </w:tc>
        <w:tc>
          <w:tcPr>
            <w:tcW w:w="3926" w:type="dxa"/>
          </w:tcPr>
          <w:p>
            <w:pPr>
              <w:ind w:right="-901" w:rightChars="-429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贵司</w:t>
            </w:r>
            <w:r>
              <w:rPr>
                <w:rFonts w:hint="eastAsia" w:ascii="宋体" w:hAnsi="宋体"/>
                <w:b/>
                <w:lang w:val="en-US" w:eastAsia="zh-CN"/>
              </w:rPr>
              <w:t>2018</w:t>
            </w:r>
            <w:r>
              <w:rPr>
                <w:rFonts w:hint="eastAsia" w:ascii="宋体" w:hAnsi="宋体"/>
                <w:b/>
              </w:rPr>
              <w:t>年</w:t>
            </w:r>
            <w:r>
              <w:rPr>
                <w:rFonts w:hint="eastAsia" w:ascii="宋体" w:hAnsi="宋体"/>
                <w:b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</w:rPr>
              <w:t>月</w:t>
            </w:r>
            <w:r>
              <w:rPr>
                <w:rFonts w:hint="eastAsia" w:ascii="宋体" w:hAnsi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</w:rPr>
              <w:t>日</w:t>
            </w:r>
            <w:r>
              <w:rPr>
                <w:rFonts w:hint="eastAsia" w:ascii="宋体" w:hAnsi="宋体"/>
                <w:b/>
                <w:lang w:val="en-US" w:eastAsia="zh-CN"/>
              </w:rPr>
              <w:t>--27日</w:t>
            </w:r>
            <w:r>
              <w:rPr>
                <w:rFonts w:hint="eastAsia" w:ascii="宋体" w:hAnsi="宋体"/>
                <w:b/>
              </w:rPr>
              <w:t>活动确认</w:t>
            </w:r>
          </w:p>
        </w:tc>
        <w:tc>
          <w:tcPr>
            <w:tcW w:w="4327" w:type="dxa"/>
          </w:tcPr>
          <w:p>
            <w:pPr>
              <w:ind w:left="1108" w:leftChars="166" w:hanging="759" w:hangingChars="36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传真: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pict>
                <v:line id="直线 12" o:spid="_x0000_s1038" o:spt="20" style="position:absolute;left:0pt;flip:y;margin-left:0pt;margin-top:15.25pt;height:0pt;width:468pt;z-index:251660288;mso-width-relative:page;mso-height-relative:page;" coordsize="21600,21600">
                  <v:path arrowok="t"/>
                  <v:fill focussize="0,0"/>
                  <v:stroke weight="1.25pt"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b/>
              </w:rPr>
              <w:t>页数:</w:t>
            </w:r>
          </w:p>
        </w:tc>
        <w:tc>
          <w:tcPr>
            <w:tcW w:w="3926" w:type="dxa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共</w:t>
            </w:r>
            <w:r>
              <w:rPr>
                <w:rFonts w:hint="eastAsia" w:ascii="宋体" w:hAnsi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</w:rPr>
              <w:t>页</w:t>
            </w:r>
          </w:p>
        </w:tc>
        <w:tc>
          <w:tcPr>
            <w:tcW w:w="4327" w:type="dxa"/>
          </w:tcPr>
          <w:p>
            <w:pPr>
              <w:ind w:firstLine="348" w:firstLineChars="165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日期：</w:t>
            </w:r>
            <w:r>
              <w:rPr>
                <w:rFonts w:hint="eastAsia" w:ascii="宋体" w:hAnsi="宋体"/>
                <w:b/>
                <w:lang w:val="en-US" w:eastAsia="zh-CN"/>
              </w:rPr>
              <w:t>2018</w:t>
            </w:r>
            <w:r>
              <w:rPr>
                <w:rFonts w:ascii="宋体" w:hAnsi="宋体"/>
                <w:b/>
              </w:rPr>
              <w:t>年</w:t>
            </w:r>
            <w:r>
              <w:rPr>
                <w:rFonts w:hint="eastAsia" w:ascii="宋体" w:hAnsi="宋体"/>
                <w:b/>
                <w:lang w:val="en-US" w:eastAsia="zh-CN"/>
              </w:rPr>
              <w:t>10</w:t>
            </w:r>
            <w:r>
              <w:rPr>
                <w:rFonts w:ascii="宋体" w:hAnsi="宋体"/>
                <w:b/>
              </w:rPr>
              <w:t>月</w:t>
            </w:r>
            <w:r>
              <w:rPr>
                <w:rFonts w:hint="eastAsia" w:ascii="宋体" w:hAnsi="宋体"/>
                <w:b/>
                <w:lang w:val="en-US" w:eastAsia="zh-CN"/>
              </w:rPr>
              <w:t>17</w:t>
            </w:r>
            <w:r>
              <w:rPr>
                <w:rFonts w:ascii="宋体" w:hAnsi="宋体"/>
                <w:b/>
              </w:rPr>
              <w:t>日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>星期</w:t>
            </w:r>
            <w:r>
              <w:rPr>
                <w:rFonts w:hint="eastAsia" w:ascii="宋体" w:hAnsi="宋体"/>
                <w:b/>
                <w:lang w:eastAsia="zh-CN"/>
              </w:rPr>
              <w:t>三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b/>
          <w:bCs/>
        </w:rPr>
        <w:t>尊敬的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u w:val="single"/>
        </w:rPr>
        <w:t>马洁</w:t>
      </w:r>
      <w:r>
        <w:rPr>
          <w:rFonts w:hint="eastAsia" w:ascii="宋体" w:hAnsi="宋体"/>
          <w:b/>
          <w:u w:val="single"/>
          <w:lang w:eastAsia="zh-CN"/>
        </w:rPr>
        <w:t>女士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</w:rPr>
        <w:t>：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您好！非常感谢您及贵司对遵义格兰云天国际酒店（即“遵义金世添华酒店有限公司”）的厚爱，</w:t>
      </w:r>
      <w:r>
        <w:rPr>
          <w:rFonts w:hint="eastAsia" w:ascii="宋体" w:hAnsi="宋体"/>
          <w:szCs w:val="21"/>
        </w:rPr>
        <w:t>选择本酒店作为贵公司的活动场所，</w:t>
      </w:r>
      <w:r>
        <w:rPr>
          <w:rFonts w:hint="eastAsia" w:ascii="宋体" w:hAnsi="宋体"/>
        </w:rPr>
        <w:t>我们很乐意承办贵司于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2018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10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25日--28日</w:t>
      </w:r>
      <w:r>
        <w:rPr>
          <w:rFonts w:hint="eastAsia" w:ascii="宋体" w:hAnsi="宋体"/>
        </w:rPr>
        <w:t>举行的活动，根据与您的商谈，现附上贵司活动之详细安排，请确认！</w:t>
      </w:r>
    </w:p>
    <w:p>
      <w:pPr>
        <w:rPr>
          <w:rFonts w:hint="eastAsia"/>
          <w:b/>
          <w:szCs w:val="21"/>
          <w:u w:val="single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一、住房安排：</w:t>
      </w:r>
    </w:p>
    <w:tbl>
      <w:tblPr>
        <w:tblStyle w:val="16"/>
        <w:tblW w:w="94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50"/>
        <w:gridCol w:w="1384"/>
        <w:gridCol w:w="1224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入住日期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Cs w:val="18"/>
                <w:u w:val="single"/>
              </w:rPr>
            </w:pPr>
            <w:r>
              <w:rPr>
                <w:rFonts w:hint="eastAsia"/>
                <w:szCs w:val="18"/>
              </w:rPr>
              <w:t>退房日期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房间类型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Cs w:val="18"/>
                <w:u w:val="single"/>
              </w:rPr>
            </w:pPr>
            <w:r>
              <w:rPr>
                <w:rFonts w:hint="eastAsia"/>
                <w:szCs w:val="18"/>
              </w:rPr>
              <w:t>保证房量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优惠价格（人民币）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2018年10月23日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2018年10月27日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双床房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5间</w:t>
            </w:r>
          </w:p>
        </w:tc>
        <w:tc>
          <w:tcPr>
            <w:tcW w:w="2974" w:type="dxa"/>
            <w:vAlign w:val="center"/>
          </w:tcPr>
          <w:p>
            <w:pPr>
              <w:ind w:right="420" w:rightChars="0"/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350元/间/晚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2018年10月24日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2018年10月27日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大床房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89间</w:t>
            </w:r>
          </w:p>
        </w:tc>
        <w:tc>
          <w:tcPr>
            <w:tcW w:w="2974" w:type="dxa"/>
            <w:vAlign w:val="center"/>
          </w:tcPr>
          <w:p>
            <w:pPr>
              <w:ind w:right="420" w:rightChars="0"/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350元/间/晚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2018年10月24日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2018年10月27日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双床房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176间</w:t>
            </w:r>
          </w:p>
        </w:tc>
        <w:tc>
          <w:tcPr>
            <w:tcW w:w="2974" w:type="dxa"/>
            <w:vAlign w:val="center"/>
          </w:tcPr>
          <w:p>
            <w:pPr>
              <w:ind w:right="420" w:rightChars="0"/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350元/间/晚</w:t>
            </w:r>
          </w:p>
        </w:tc>
      </w:tr>
    </w:tbl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以上房间价格均为净价，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</w:rPr>
        <w:t>15%服务费及6%的税费；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以上房型</w:t>
      </w:r>
      <w:r>
        <w:rPr>
          <w:rFonts w:hint="eastAsia"/>
          <w:szCs w:val="21"/>
          <w:lang w:eastAsia="zh-CN"/>
        </w:rPr>
        <w:t>大床</w:t>
      </w:r>
      <w:r>
        <w:rPr>
          <w:rFonts w:hint="eastAsia"/>
          <w:szCs w:val="21"/>
        </w:rPr>
        <w:t>房包含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份早餐</w:t>
      </w:r>
      <w:r>
        <w:rPr>
          <w:rFonts w:hint="eastAsia"/>
          <w:szCs w:val="21"/>
          <w:lang w:eastAsia="zh-CN"/>
        </w:rPr>
        <w:t>，双</w:t>
      </w:r>
      <w:r>
        <w:rPr>
          <w:rFonts w:hint="eastAsia"/>
          <w:szCs w:val="21"/>
        </w:rPr>
        <w:t>床房包含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份早餐</w:t>
      </w:r>
      <w:r>
        <w:rPr>
          <w:rFonts w:hint="eastAsia"/>
          <w:szCs w:val="21"/>
          <w:lang w:eastAsia="zh-CN"/>
        </w:rPr>
        <w:t>（入住时</w:t>
      </w:r>
      <w:r>
        <w:rPr>
          <w:rFonts w:hint="eastAsia"/>
          <w:szCs w:val="21"/>
          <w:lang w:val="en-US" w:eastAsia="zh-CN"/>
        </w:rPr>
        <w:t>2人于前台办理入住登记）</w:t>
      </w:r>
      <w:r>
        <w:rPr>
          <w:rFonts w:hint="eastAsia"/>
          <w:szCs w:val="21"/>
        </w:rPr>
        <w:t>，如需额外加早餐每份人民币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68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元（最迟需于入住当天通知）；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以上房价只适用于此次活动，不适用于其它时段的房间预订；</w:t>
      </w:r>
    </w:p>
    <w:p>
      <w:pPr>
        <w:numPr>
          <w:ilvl w:val="0"/>
          <w:numId w:val="1"/>
        </w:numPr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酒店正常入住时间当天14:00后；</w:t>
      </w:r>
    </w:p>
    <w:p>
      <w:pPr>
        <w:numPr>
          <w:ilvl w:val="0"/>
          <w:numId w:val="1"/>
        </w:numPr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酒店正常退房时间当天12:00前；</w:t>
      </w:r>
    </w:p>
    <w:p>
      <w:pPr>
        <w:pStyle w:val="2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 w:ascii="宋体" w:hAnsi="宋体"/>
          <w:bCs/>
        </w:rPr>
        <w:t>以上房数为保证房间数，房间总的上下浮动不超过5%，向上浮动超过5%，视酒店房态决定是否增加；向下浮动超过5%，酒店将根据差额房间数收取费用（减去允许浮动的5%）；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以上房间包含免费宽带及无线上网；</w:t>
      </w:r>
    </w:p>
    <w:p>
      <w:pPr>
        <w:rPr>
          <w:rFonts w:hint="eastAsia"/>
          <w:b/>
          <w:szCs w:val="21"/>
          <w:u w:val="single"/>
          <w:lang w:eastAsia="zh-CN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  <w:lang w:eastAsia="zh-CN"/>
        </w:rPr>
        <w:t>二</w:t>
      </w:r>
      <w:r>
        <w:rPr>
          <w:rFonts w:hint="eastAsia"/>
          <w:b/>
          <w:szCs w:val="21"/>
          <w:u w:val="single"/>
        </w:rPr>
        <w:t>、会议服务安排：</w:t>
      </w:r>
    </w:p>
    <w:tbl>
      <w:tblPr>
        <w:tblStyle w:val="1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369"/>
        <w:gridCol w:w="850"/>
        <w:gridCol w:w="1418"/>
        <w:gridCol w:w="1134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2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摆台方式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人数</w:t>
            </w: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优惠价格</w:t>
            </w:r>
            <w:r>
              <w:rPr>
                <w:rFonts w:hint="eastAsia"/>
                <w:szCs w:val="18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2018年10月25日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8：30--12:00</w:t>
            </w:r>
          </w:p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14:00--18:00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会议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遵义厅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岛屿式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600人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61600元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9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2018年10月25日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8：30--12:00</w:t>
            </w:r>
          </w:p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14:00--18:00</w:t>
            </w:r>
          </w:p>
        </w:tc>
        <w:tc>
          <w:tcPr>
            <w:tcW w:w="4536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遵义厅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LED显示屏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</w:p>
        </w:tc>
      </w:tr>
    </w:tbl>
    <w:p>
      <w:pPr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会场服务提供设备及服务:</w:t>
      </w:r>
    </w:p>
    <w:p>
      <w:pPr>
        <w:numPr>
          <w:ilvl w:val="0"/>
          <w:numId w:val="2"/>
        </w:numPr>
        <w:rPr>
          <w:rFonts w:ascii="宋体" w:hAnsi="宋体"/>
          <w:bCs/>
        </w:rPr>
      </w:pPr>
      <w:r>
        <w:rPr>
          <w:rFonts w:hint="eastAsia" w:ascii="宋体" w:hAnsi="宋体"/>
          <w:bCs/>
        </w:rPr>
        <w:t>以上价格为净价，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</w:rPr>
        <w:t>15%服务费及6%的税费；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会议期间提供笔、纸、矿泉水</w:t>
      </w:r>
      <w:r>
        <w:rPr>
          <w:rFonts w:hint="eastAsia" w:ascii="宋体" w:hAnsi="宋体"/>
          <w:color w:val="FF0000"/>
        </w:rPr>
        <w:t>（按照预计会议人数提供）</w:t>
      </w:r>
      <w:r>
        <w:rPr>
          <w:rFonts w:hint="eastAsia" w:ascii="宋体" w:hAnsi="宋体"/>
        </w:rPr>
        <w:t>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会议期间提供讲台、舞台、全套音响设备及麦克风；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会场外提供接待台及提供名片托盘；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酒店提供大堂、通道、会场电子指示牌,请提前三天将内容知会酒店；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会议期间酒店提供专业会议人名台卡（30个以内），请提前三天将内容知会酒店；</w:t>
      </w:r>
    </w:p>
    <w:p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会议期间全程专人服务；</w:t>
      </w:r>
    </w:p>
    <w:p>
      <w:pPr>
        <w:rPr>
          <w:rFonts w:ascii="宋体" w:hAnsi="宋体"/>
          <w:bCs/>
          <w:color w:val="FF0000"/>
          <w:u w:val="single"/>
        </w:rPr>
      </w:pPr>
      <w:r>
        <w:rPr>
          <w:rFonts w:hint="eastAsia" w:ascii="宋体" w:hAnsi="宋体"/>
          <w:bCs/>
          <w:color w:val="FF0000"/>
          <w:u w:val="single"/>
        </w:rPr>
        <w:t>如有临时增加或未与酒店约定的项目（</w:t>
      </w:r>
      <w:r>
        <w:rPr>
          <w:rFonts w:hint="eastAsia" w:ascii="宋体" w:hAnsi="宋体"/>
          <w:b/>
          <w:bCs/>
          <w:color w:val="FF0000"/>
          <w:u w:val="single"/>
        </w:rPr>
        <w:t>已有约定按照约定的价格执行</w:t>
      </w:r>
      <w:r>
        <w:rPr>
          <w:rFonts w:hint="eastAsia" w:ascii="宋体" w:hAnsi="宋体"/>
          <w:bCs/>
          <w:color w:val="FF0000"/>
          <w:u w:val="single"/>
        </w:rPr>
        <w:t xml:space="preserve">），收费标准如下: 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</w:rPr>
        <w:t>矿泉水超出预计会议人数额外提供5元/瓶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  <w:lang w:eastAsia="zh-CN"/>
        </w:rPr>
        <w:t>格兰宴会厅</w:t>
      </w:r>
      <w:r>
        <w:rPr>
          <w:rFonts w:hint="eastAsia" w:ascii="宋体"/>
          <w:color w:val="FF0000"/>
          <w:szCs w:val="21"/>
          <w:lang w:val="en-US" w:eastAsia="zh-CN"/>
        </w:rPr>
        <w:t>led显示屏使用费用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  <w:lang w:val="en-US" w:eastAsia="zh-CN"/>
        </w:rPr>
        <w:t>15000元/4小时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</w:rPr>
        <w:t>移动舞台：会场内配有标准大小舞台，需额外增加舞台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</w:rPr>
        <w:t xml:space="preserve"> 100元/块（1.83*2.4米）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</w:rPr>
        <w:t>鲜    花：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</w:rPr>
        <w:t xml:space="preserve"> 300元/盆（会议用花）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</w:rPr>
        <w:t xml:space="preserve">          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</w:rPr>
        <w:t xml:space="preserve"> 280元/束（圆、抱均价）</w:t>
      </w:r>
    </w:p>
    <w:p>
      <w:pPr>
        <w:numPr>
          <w:ilvl w:val="0"/>
          <w:numId w:val="4"/>
        </w:numPr>
        <w:rPr>
          <w:rFonts w:ascii="宋体"/>
          <w:color w:val="FF0000"/>
          <w:szCs w:val="21"/>
        </w:rPr>
      </w:pPr>
      <w:r>
        <w:rPr>
          <w:rFonts w:hint="eastAsia" w:ascii="宋体"/>
          <w:color w:val="FF0000"/>
          <w:szCs w:val="21"/>
        </w:rPr>
        <w:t>白    板：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</w:rPr>
        <w:t xml:space="preserve"> 100元/块/天</w:t>
      </w:r>
    </w:p>
    <w:p>
      <w:pPr>
        <w:numPr>
          <w:ilvl w:val="0"/>
          <w:numId w:val="4"/>
        </w:numPr>
        <w:rPr>
          <w:rFonts w:ascii="宋体" w:hAnsi="宋体"/>
          <w:b/>
          <w:bCs/>
          <w:color w:val="FF0000"/>
          <w:szCs w:val="21"/>
          <w:u w:val="single"/>
        </w:rPr>
      </w:pPr>
      <w:r>
        <w:rPr>
          <w:rFonts w:hint="eastAsia" w:ascii="宋体"/>
          <w:color w:val="FF0000"/>
          <w:szCs w:val="21"/>
        </w:rPr>
        <w:t>单租投影仪：</w:t>
      </w:r>
      <w:r>
        <w:rPr>
          <w:rFonts w:hint="eastAsia" w:ascii="宋体" w:hAnsi="宋体"/>
          <w:color w:val="FF0000"/>
        </w:rPr>
        <w:t>RMB</w:t>
      </w:r>
      <w:r>
        <w:rPr>
          <w:rFonts w:hint="eastAsia" w:ascii="宋体"/>
          <w:color w:val="FF0000"/>
          <w:szCs w:val="21"/>
        </w:rPr>
        <w:t xml:space="preserve"> 500元/台/次（会议室提供一台投影仪免费使用）</w:t>
      </w:r>
    </w:p>
    <w:p>
      <w:pPr>
        <w:numPr>
          <w:ilvl w:val="0"/>
          <w:numId w:val="4"/>
        </w:numPr>
        <w:rPr>
          <w:rFonts w:ascii="宋体" w:hAnsi="宋体"/>
          <w:b/>
          <w:bCs/>
          <w:color w:val="FF0000"/>
          <w:szCs w:val="21"/>
          <w:u w:val="single"/>
        </w:rPr>
      </w:pPr>
      <w:r>
        <w:rPr>
          <w:rFonts w:hint="eastAsia" w:ascii="宋体"/>
          <w:color w:val="FF0000"/>
          <w:szCs w:val="21"/>
        </w:rPr>
        <w:t>酒店内公共区域摆放背景板，免费一个，额外增加2000元/个。</w:t>
      </w:r>
    </w:p>
    <w:p>
      <w:pPr>
        <w:numPr>
          <w:ilvl w:val="0"/>
          <w:numId w:val="4"/>
        </w:numPr>
        <w:rPr>
          <w:rFonts w:ascii="宋体" w:hAnsi="宋体"/>
          <w:b/>
          <w:bCs/>
          <w:color w:val="FF0000"/>
          <w:szCs w:val="21"/>
          <w:u w:val="single"/>
        </w:rPr>
      </w:pPr>
      <w:r>
        <w:rPr>
          <w:rFonts w:hint="eastAsia" w:ascii="宋体"/>
          <w:color w:val="FF0000"/>
          <w:szCs w:val="21"/>
          <w:lang w:eastAsia="zh-CN"/>
        </w:rPr>
        <w:t>如需</w:t>
      </w:r>
      <w:r>
        <w:rPr>
          <w:rFonts w:hint="eastAsia" w:ascii="宋体"/>
          <w:color w:val="FF0000"/>
          <w:szCs w:val="21"/>
        </w:rPr>
        <w:t>进场搭建布展，进场费</w:t>
      </w:r>
      <w:r>
        <w:rPr>
          <w:rFonts w:hint="eastAsia" w:ascii="宋体"/>
          <w:color w:val="FF0000"/>
          <w:szCs w:val="21"/>
          <w:lang w:val="en-US" w:eastAsia="zh-CN"/>
        </w:rPr>
        <w:t>6</w:t>
      </w:r>
      <w:r>
        <w:rPr>
          <w:rFonts w:hint="eastAsia" w:ascii="宋体"/>
          <w:color w:val="FF0000"/>
          <w:szCs w:val="21"/>
        </w:rPr>
        <w:t>000元（</w:t>
      </w:r>
      <w:r>
        <w:rPr>
          <w:rFonts w:hint="eastAsia" w:ascii="宋体"/>
          <w:color w:val="FF0000"/>
          <w:szCs w:val="21"/>
          <w:lang w:val="en-US" w:eastAsia="zh-CN"/>
        </w:rPr>
        <w:t>6</w:t>
      </w:r>
      <w:r>
        <w:rPr>
          <w:rFonts w:hint="eastAsia" w:ascii="宋体"/>
          <w:color w:val="FF0000"/>
          <w:szCs w:val="21"/>
        </w:rPr>
        <w:t>小时内），超过6小时后500元/小时。</w:t>
      </w:r>
    </w:p>
    <w:p>
      <w:pPr>
        <w:numPr>
          <w:ilvl w:val="0"/>
          <w:numId w:val="4"/>
        </w:numPr>
        <w:rPr>
          <w:rFonts w:ascii="宋体" w:hAnsi="宋体"/>
          <w:b/>
          <w:bCs/>
          <w:color w:val="FF0000"/>
          <w:szCs w:val="21"/>
          <w:u w:val="single"/>
        </w:rPr>
      </w:pPr>
      <w:r>
        <w:rPr>
          <w:rFonts w:hint="eastAsia" w:ascii="宋体"/>
          <w:color w:val="FF0000"/>
          <w:szCs w:val="21"/>
        </w:rPr>
        <w:t>撤展时间需控制在</w:t>
      </w:r>
      <w:r>
        <w:rPr>
          <w:rFonts w:hint="eastAsia" w:ascii="宋体"/>
          <w:color w:val="FF0000"/>
          <w:szCs w:val="21"/>
          <w:lang w:val="en-US" w:eastAsia="zh-CN"/>
        </w:rPr>
        <w:t>4</w:t>
      </w:r>
      <w:r>
        <w:rPr>
          <w:rFonts w:hint="eastAsia" w:ascii="宋体"/>
          <w:color w:val="FF0000"/>
          <w:szCs w:val="21"/>
        </w:rPr>
        <w:t>小时内结束，如超时收取超时费1000元/小时。</w:t>
      </w:r>
    </w:p>
    <w:p>
      <w:pPr>
        <w:numPr>
          <w:ilvl w:val="0"/>
          <w:numId w:val="4"/>
        </w:numPr>
        <w:rPr>
          <w:rFonts w:ascii="宋体" w:hAnsi="宋体"/>
        </w:rPr>
      </w:pPr>
      <w:r>
        <w:rPr>
          <w:rFonts w:hint="eastAsia" w:ascii="宋体" w:hAnsi="宋体"/>
          <w:bCs/>
          <w:color w:val="FF0000"/>
          <w:szCs w:val="21"/>
        </w:rPr>
        <w:t>如会议活动开始当日需</w:t>
      </w:r>
      <w:r>
        <w:rPr>
          <w:rFonts w:ascii="宋体" w:hAnsi="宋体"/>
          <w:bCs/>
          <w:color w:val="FF0000"/>
          <w:szCs w:val="21"/>
        </w:rPr>
        <w:t>临时</w:t>
      </w:r>
      <w:r>
        <w:rPr>
          <w:rFonts w:hint="eastAsia" w:ascii="宋体" w:hAnsi="宋体"/>
          <w:bCs/>
          <w:color w:val="FF0000"/>
          <w:szCs w:val="21"/>
        </w:rPr>
        <w:t>更换会议台型的，加收该会场场租*15%的服务费。</w:t>
      </w:r>
    </w:p>
    <w:p>
      <w:pPr>
        <w:rPr>
          <w:rFonts w:hint="eastAsia" w:ascii="宋体" w:hAnsi="宋体"/>
          <w:bCs/>
          <w:color w:val="000000" w:themeColor="text1"/>
          <w:szCs w:val="21"/>
          <w:lang w:val="en-US" w:eastAsia="zh-CN"/>
        </w:rPr>
      </w:pPr>
    </w:p>
    <w:p>
      <w:pPr>
        <w:rPr>
          <w:b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三</w:t>
      </w:r>
      <w:r>
        <w:rPr>
          <w:rFonts w:hint="eastAsia"/>
          <w:b/>
          <w:szCs w:val="21"/>
          <w:u w:val="single"/>
        </w:rPr>
        <w:t>、餐饮安排：</w:t>
      </w:r>
    </w:p>
    <w:tbl>
      <w:tblPr>
        <w:tblStyle w:val="16"/>
        <w:tblW w:w="100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00"/>
        <w:gridCol w:w="739"/>
        <w:gridCol w:w="1211"/>
        <w:gridCol w:w="1120"/>
        <w:gridCol w:w="162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121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摆台方式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保证</w:t>
            </w:r>
            <w:r>
              <w:rPr>
                <w:rFonts w:hint="eastAsia" w:ascii="宋体" w:hAnsi="宋体"/>
                <w:lang w:eastAsia="zh-CN"/>
              </w:rPr>
              <w:t>围</w:t>
            </w:r>
            <w:r>
              <w:rPr>
                <w:rFonts w:hint="eastAsia" w:ascii="宋体" w:hAnsi="宋体"/>
              </w:rPr>
              <w:t>数</w:t>
            </w:r>
            <w:r>
              <w:rPr>
                <w:rFonts w:hint="eastAsia" w:ascii="宋体" w:hAnsi="宋体"/>
                <w:lang w:val="en-US" w:eastAsia="zh-CN"/>
              </w:rPr>
              <w:t>/人数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优惠价格</w:t>
            </w:r>
            <w:r>
              <w:rPr>
                <w:rFonts w:hint="eastAsia"/>
                <w:szCs w:val="18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2018年10月24日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17:30--21:00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自助</w:t>
            </w:r>
          </w:p>
        </w:tc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格兰宴会厅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300人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80元/人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2018年10月25日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12:00--13:30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自助</w:t>
            </w:r>
          </w:p>
        </w:tc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格兰宴会厅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530人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80元/人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2018年10月25日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17:30--21:00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自助</w:t>
            </w:r>
          </w:p>
        </w:tc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格兰宴会厅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530人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80元/人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2018年10月26日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18:00--21:00</w:t>
            </w: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桌餐</w:t>
            </w:r>
          </w:p>
        </w:tc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格兰宴会厅</w:t>
            </w: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圆桌式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53桌备2桌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1800元/桌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2018年10月26日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17:00--21:00</w:t>
            </w:r>
          </w:p>
        </w:tc>
        <w:tc>
          <w:tcPr>
            <w:tcW w:w="4696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eastAsia="zh-CN"/>
              </w:rPr>
              <w:t>格兰宴会厅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led 显示屏</w:t>
            </w:r>
          </w:p>
        </w:tc>
        <w:tc>
          <w:tcPr>
            <w:tcW w:w="21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10500元</w:t>
            </w:r>
          </w:p>
        </w:tc>
      </w:tr>
    </w:tbl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 xml:space="preserve">以上用餐价格为净价 </w:t>
      </w:r>
      <w:r>
        <w:rPr>
          <w:rFonts w:hint="eastAsia" w:ascii="宋体" w:hAnsi="宋体"/>
        </w:rPr>
        <w:t>，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</w:rPr>
        <w:t>15%服务费及6%的税费；</w:t>
      </w:r>
    </w:p>
    <w:p>
      <w:pPr>
        <w:pStyle w:val="22"/>
        <w:numPr>
          <w:ilvl w:val="0"/>
          <w:numId w:val="5"/>
        </w:numPr>
        <w:ind w:firstLineChars="0"/>
        <w:rPr>
          <w:rFonts w:hint="eastAsia" w:ascii="宋体" w:hAnsi="宋体"/>
          <w:bCs/>
          <w:color w:val="FF0000"/>
          <w:szCs w:val="21"/>
          <w:lang w:val="en-US" w:eastAsia="zh-CN"/>
        </w:rPr>
      </w:pPr>
      <w:r>
        <w:rPr>
          <w:rFonts w:hint="eastAsia" w:ascii="宋体" w:hAnsi="宋体"/>
          <w:bCs/>
          <w:color w:val="000000" w:themeColor="text1"/>
        </w:rPr>
        <w:t>以</w:t>
      </w:r>
      <w:r>
        <w:rPr>
          <w:rFonts w:hint="eastAsia" w:ascii="宋体" w:hAnsi="宋体"/>
          <w:bCs/>
        </w:rPr>
        <w:t>上用餐为保证人数</w:t>
      </w:r>
      <w:r>
        <w:rPr>
          <w:rFonts w:hint="eastAsia" w:ascii="宋体" w:hAnsi="宋体"/>
          <w:bCs/>
          <w:lang w:val="en-US" w:eastAsia="zh-CN"/>
        </w:rPr>
        <w:t>/围数</w:t>
      </w:r>
      <w:r>
        <w:rPr>
          <w:rFonts w:hint="eastAsia" w:ascii="宋体" w:hAnsi="宋体"/>
          <w:bCs/>
        </w:rPr>
        <w:t>，如当次用餐达不到保证人数</w:t>
      </w:r>
      <w:r>
        <w:rPr>
          <w:rFonts w:hint="eastAsia" w:ascii="宋体" w:hAnsi="宋体"/>
          <w:bCs/>
          <w:lang w:val="en-US" w:eastAsia="zh-CN"/>
        </w:rPr>
        <w:t>/围数</w:t>
      </w:r>
      <w:r>
        <w:rPr>
          <w:rFonts w:hint="eastAsia" w:ascii="宋体" w:hAnsi="宋体"/>
          <w:bCs/>
        </w:rPr>
        <w:t>，按保证人数</w:t>
      </w:r>
      <w:r>
        <w:rPr>
          <w:rFonts w:hint="eastAsia" w:ascii="宋体" w:hAnsi="宋体"/>
          <w:bCs/>
          <w:lang w:val="en-US" w:eastAsia="zh-CN"/>
        </w:rPr>
        <w:t>/围数</w:t>
      </w:r>
      <w:r>
        <w:rPr>
          <w:rFonts w:hint="eastAsia" w:ascii="宋体" w:hAnsi="宋体"/>
          <w:bCs/>
        </w:rPr>
        <w:t>收费；如超过保证人数</w:t>
      </w:r>
      <w:r>
        <w:rPr>
          <w:rFonts w:hint="eastAsia" w:ascii="宋体" w:hAnsi="宋体"/>
          <w:bCs/>
          <w:lang w:val="en-US" w:eastAsia="zh-CN"/>
        </w:rPr>
        <w:t>/围数</w:t>
      </w:r>
      <w:r>
        <w:rPr>
          <w:rFonts w:hint="eastAsia" w:ascii="宋体" w:hAnsi="宋体"/>
          <w:bCs/>
        </w:rPr>
        <w:t>，按实际人数</w:t>
      </w:r>
      <w:r>
        <w:rPr>
          <w:rFonts w:hint="eastAsia" w:ascii="宋体" w:hAnsi="宋体"/>
          <w:bCs/>
          <w:lang w:val="en-US" w:eastAsia="zh-CN"/>
        </w:rPr>
        <w:t>/围数</w:t>
      </w:r>
      <w:r>
        <w:rPr>
          <w:rFonts w:hint="eastAsia" w:ascii="宋体" w:hAnsi="宋体"/>
          <w:bCs/>
        </w:rPr>
        <w:t>收费；</w:t>
      </w:r>
    </w:p>
    <w:p>
      <w:pPr>
        <w:pStyle w:val="22"/>
        <w:numPr>
          <w:ilvl w:val="0"/>
          <w:numId w:val="5"/>
        </w:numPr>
        <w:ind w:firstLineChars="0"/>
        <w:rPr>
          <w:rFonts w:hint="eastAsia" w:ascii="宋体" w:hAnsi="宋体"/>
          <w:bCs/>
          <w:color w:val="000000" w:themeColor="text1"/>
          <w:szCs w:val="21"/>
          <w:lang w:val="en-US" w:eastAsia="zh-CN"/>
        </w:rPr>
      </w:pP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以上桌餐每桌10人，不满10人按照10人收取费用。</w:t>
      </w:r>
    </w:p>
    <w:p>
      <w:pPr>
        <w:numPr>
          <w:ilvl w:val="0"/>
          <w:numId w:val="0"/>
        </w:numPr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注：活动期间如涉及酒店配套娱乐设施中收费项目（棋牌、台球等），以实际使用项目及其相关收费标准结算。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bCs/>
          <w:u w:val="single"/>
        </w:rPr>
        <w:t>场地预留：</w:t>
      </w:r>
    </w:p>
    <w:p>
      <w:pPr>
        <w:numPr>
          <w:ilvl w:val="0"/>
          <w:numId w:val="6"/>
        </w:numPr>
        <w:tabs>
          <w:tab w:val="left" w:pos="360"/>
        </w:tabs>
        <w:rPr>
          <w:rFonts w:ascii="宋体" w:hAnsi="宋体"/>
        </w:rPr>
      </w:pPr>
      <w:r>
        <w:rPr>
          <w:rFonts w:ascii="宋体" w:hAnsi="宋体"/>
        </w:rPr>
        <w:t>酒店已根据此份</w:t>
      </w:r>
      <w:r>
        <w:rPr>
          <w:rFonts w:hint="eastAsia" w:ascii="宋体" w:hAnsi="宋体"/>
        </w:rPr>
        <w:t>确认书</w:t>
      </w:r>
      <w:r>
        <w:rPr>
          <w:rFonts w:ascii="宋体" w:hAnsi="宋体"/>
        </w:rPr>
        <w:t>所示为主办方预留</w:t>
      </w:r>
      <w:r>
        <w:rPr>
          <w:rFonts w:hint="eastAsia" w:ascii="宋体" w:hAnsi="宋体"/>
        </w:rPr>
        <w:t>住房、会议及餐饮</w:t>
      </w:r>
      <w:r>
        <w:rPr>
          <w:rFonts w:ascii="宋体" w:hAnsi="宋体"/>
        </w:rPr>
        <w:t>场地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酒店将要求贵公司于</w:t>
      </w:r>
      <w:r>
        <w:rPr>
          <w:rFonts w:hint="eastAsia" w:ascii="宋体" w:hAnsi="宋体"/>
          <w:u w:val="single"/>
          <w:lang w:val="en-US" w:eastAsia="zh-CN"/>
        </w:rPr>
        <w:t>2018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10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19</w:t>
      </w:r>
      <w:r>
        <w:rPr>
          <w:rFonts w:ascii="宋体" w:hAnsi="宋体"/>
        </w:rPr>
        <w:t>日之前签署并回传此份</w:t>
      </w:r>
      <w:r>
        <w:rPr>
          <w:rFonts w:hint="eastAsia" w:ascii="宋体" w:hAnsi="宋体"/>
        </w:rPr>
        <w:t>确认书</w:t>
      </w:r>
      <w:r>
        <w:rPr>
          <w:rFonts w:ascii="宋体" w:hAnsi="宋体"/>
        </w:rPr>
        <w:t>以担保所有相应</w:t>
      </w:r>
      <w:r>
        <w:rPr>
          <w:rFonts w:hint="eastAsia" w:ascii="宋体" w:hAnsi="宋体"/>
        </w:rPr>
        <w:t>住房、会议</w:t>
      </w:r>
      <w:r>
        <w:rPr>
          <w:rFonts w:ascii="宋体" w:hAnsi="宋体"/>
        </w:rPr>
        <w:t>场地</w:t>
      </w:r>
      <w:r>
        <w:rPr>
          <w:rFonts w:hint="eastAsia" w:ascii="宋体" w:hAnsi="宋体"/>
        </w:rPr>
        <w:t>及餐饮</w:t>
      </w:r>
      <w:r>
        <w:rPr>
          <w:rFonts w:ascii="宋体" w:hAnsi="宋体"/>
        </w:rPr>
        <w:t>的预订。如超出此日期之后，酒店有权取消此次预定或修改此次</w:t>
      </w:r>
      <w:r>
        <w:rPr>
          <w:rFonts w:hint="eastAsia" w:ascii="宋体" w:hAnsi="宋体"/>
        </w:rPr>
        <w:t>住房、会议及餐饮</w:t>
      </w:r>
      <w:r>
        <w:rPr>
          <w:rFonts w:ascii="宋体" w:hAnsi="宋体"/>
        </w:rPr>
        <w:t>价格，且所有合同条款将视酒店</w:t>
      </w:r>
      <w:r>
        <w:rPr>
          <w:rFonts w:hint="eastAsia" w:ascii="宋体" w:hAnsi="宋体"/>
        </w:rPr>
        <w:t>住房、会议及餐饮</w:t>
      </w:r>
      <w:r>
        <w:rPr>
          <w:rFonts w:ascii="宋体" w:hAnsi="宋体"/>
        </w:rPr>
        <w:t>情况而再次厘定。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bCs/>
          <w:u w:val="single"/>
        </w:rPr>
        <w:t>定金及付款：</w:t>
      </w:r>
    </w:p>
    <w:p>
      <w:pPr>
        <w:numPr>
          <w:ilvl w:val="0"/>
          <w:numId w:val="6"/>
        </w:numPr>
        <w:tabs>
          <w:tab w:val="left" w:pos="360"/>
        </w:tabs>
        <w:rPr>
          <w:rFonts w:ascii="宋体" w:hAnsi="宋体"/>
        </w:rPr>
      </w:pPr>
      <w:r>
        <w:rPr>
          <w:rFonts w:hint="eastAsia" w:ascii="宋体" w:hAnsi="宋体"/>
        </w:rPr>
        <w:t>贵公司</w:t>
      </w:r>
      <w:r>
        <w:rPr>
          <w:rFonts w:ascii="宋体" w:hAnsi="宋体"/>
        </w:rPr>
        <w:t>须于</w:t>
      </w:r>
      <w:r>
        <w:rPr>
          <w:rFonts w:hint="eastAsia" w:ascii="宋体" w:hAnsi="宋体"/>
          <w:u w:val="single"/>
          <w:lang w:val="en-US" w:eastAsia="zh-CN"/>
        </w:rPr>
        <w:t>2018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10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19</w:t>
      </w:r>
      <w:r>
        <w:rPr>
          <w:rFonts w:ascii="宋体" w:hAnsi="宋体"/>
        </w:rPr>
        <w:t>日</w:t>
      </w:r>
      <w:r>
        <w:rPr>
          <w:rFonts w:hint="eastAsia" w:ascii="宋体" w:hAnsi="宋体"/>
          <w:lang w:eastAsia="zh-CN"/>
        </w:rPr>
        <w:t>前</w:t>
      </w:r>
      <w:r>
        <w:rPr>
          <w:rFonts w:ascii="宋体" w:hAnsi="宋体"/>
        </w:rPr>
        <w:t>支付酒店此次活动的定金</w:t>
      </w:r>
      <w:r>
        <w:rPr>
          <w:rFonts w:hint="eastAsia" w:ascii="宋体" w:hAnsi="宋体"/>
          <w:lang w:eastAsia="zh-CN"/>
        </w:rPr>
        <w:t>及预付款</w:t>
      </w:r>
      <w:r>
        <w:rPr>
          <w:rFonts w:hint="eastAsia" w:ascii="宋体" w:hAnsi="宋体"/>
        </w:rPr>
        <w:t>RMB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50万 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</w:rPr>
        <w:t>元，收取的定金</w:t>
      </w:r>
      <w:r>
        <w:rPr>
          <w:rFonts w:hint="eastAsia" w:ascii="宋体" w:hAnsi="宋体"/>
          <w:lang w:eastAsia="zh-CN"/>
        </w:rPr>
        <w:t>及预付款</w:t>
      </w:r>
      <w:r>
        <w:rPr>
          <w:rFonts w:ascii="宋体" w:hAnsi="宋体"/>
        </w:rPr>
        <w:t>为不返还款项，其金额为预计总共费用的</w:t>
      </w:r>
      <w:r>
        <w:rPr>
          <w:rFonts w:hint="eastAsia" w:ascii="宋体" w:hAnsi="宋体"/>
          <w:lang w:val="en-US" w:eastAsia="zh-CN"/>
        </w:rPr>
        <w:t>90</w:t>
      </w:r>
      <w:r>
        <w:rPr>
          <w:rFonts w:ascii="宋体" w:hAnsi="宋体"/>
        </w:rPr>
        <w:t>%，用于保证此次活动的场地以及其他准备工作</w:t>
      </w:r>
      <w:r>
        <w:rPr>
          <w:rFonts w:hint="eastAsia" w:ascii="宋体" w:hAnsi="宋体"/>
        </w:rPr>
        <w:t>，剩余费用需在活动</w:t>
      </w:r>
      <w:r>
        <w:rPr>
          <w:rFonts w:hint="eastAsia" w:ascii="宋体" w:hAnsi="宋体"/>
          <w:lang w:eastAsia="zh-CN"/>
        </w:rPr>
        <w:t>结束后</w:t>
      </w:r>
      <w:r>
        <w:rPr>
          <w:rFonts w:hint="eastAsia" w:ascii="宋体" w:hAnsi="宋体"/>
          <w:lang w:val="en-US" w:eastAsia="zh-CN"/>
        </w:rPr>
        <w:t>10个工作日内结清</w:t>
      </w:r>
      <w:r>
        <w:rPr>
          <w:rFonts w:ascii="宋体" w:hAnsi="宋体"/>
        </w:rPr>
        <w:t>。</w:t>
      </w:r>
      <w:bookmarkStart w:id="0" w:name="_GoBack"/>
      <w:bookmarkEnd w:id="0"/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/>
          <w:b/>
          <w:bCs/>
          <w:u w:val="single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取      消：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</w:rPr>
        <w:t>交付定金之后取消或更改以上活动，所交之定金恕不予退回；</w:t>
      </w:r>
      <w:r>
        <w:rPr>
          <w:rFonts w:hint="eastAsia" w:ascii="宋体" w:hAnsi="宋体"/>
          <w:color w:val="000000"/>
        </w:rPr>
        <w:t>若酒店未按照合同约定提供住房、会场及餐饮服务的，双倍返还定金。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损      坏：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在活动期间，如果贵司（或为贵司本次活动服务之第三方公司）对酒店的设施造成损坏，酒店将根据修复成本向贵司收取赔偿费（</w:t>
      </w:r>
      <w:r>
        <w:rPr>
          <w:rFonts w:hint="eastAsia" w:ascii="宋体" w:hAnsi="宋体"/>
          <w:u w:val="single"/>
        </w:rPr>
        <w:t>如将酒店地毯烫出烟洞或有无法清洗的染色点，一处赔偿1000元，如造成大面积损坏，经酒店定损后照价赔偿</w:t>
      </w:r>
      <w:r>
        <w:rPr>
          <w:rFonts w:hint="eastAsia" w:ascii="宋体" w:hAnsi="宋体"/>
        </w:rPr>
        <w:t>）。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酒店应保证向贵司提供的场地、设施设备、餐饮及其他服务的安全及卫生，贵司及贵司参会人员因合理使用酒店的场地、设施设备、餐饮食品或其他服务而遭受人身或财产损害的，酒店应向贵司及贵司参会人员承担相应赔偿责任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不可抗拒因素：</w:t>
      </w:r>
    </w:p>
    <w:p>
      <w:pPr>
        <w:rPr>
          <w:rFonts w:ascii="宋体" w:hAnsi="宋体"/>
        </w:rPr>
      </w:pPr>
      <w:r>
        <w:rPr>
          <w:rFonts w:hint="eastAsia" w:ascii="宋体" w:hAnsi="宋体"/>
          <w:color w:val="000000"/>
        </w:rPr>
        <w:t>由于战争、动乱及自然灾害（包括台风）等不可抗力造成贵司参会人员不能准时出行，贵司有权单方  面通知酒店调整预定的房间数量、会议时间及餐饮预订需求等，且无需向酒店承担任何责任;贵司的调整需求酒店不能满足的，本确认书约定的内容自动解除，酒店应于本确认书解除后三日内退回定金;</w:t>
      </w:r>
      <w:r>
        <w:rPr>
          <w:rFonts w:hint="eastAsia" w:ascii="宋体" w:hAnsi="宋体"/>
        </w:rPr>
        <w:t>由于战争、动乱及自然灾害等不可抗拒因素造成酒店无法履行义务，酒店将如数退还预订押金，但酒店将不承担任何责任。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其它约定：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1、您在酒店举办的活动需符合国家相关法规，如违背国家相关法规，一经相关部门查处发现，酒店有权收回活动场所并不承担任何违约责任。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2、如因您在酒店举办的活动违背国家相关法规造成的投诉及不良影响，酒店不负任何责任。</w:t>
      </w:r>
    </w:p>
    <w:p>
      <w:pPr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、酒店方提供宴会场地及宴会服务，贵重物品由宴会客人自行保管，如有遗失，酒店在法律许可的范围内配合调查工作，不承担赔偿及追偿责任；大型搭建设备需提前进场的，酒店负责区域封闭，不承担保全责任。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hint="eastAsia" w:ascii="宋体" w:hAnsi="宋体"/>
          <w:color w:val="000000"/>
        </w:rPr>
        <w:t>、因履行本确认书产生争议的，双方应友好协商，协商不成，则双方均有权向遵义仲裁委员会申请仲裁解决。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u w:val="single"/>
        </w:rPr>
        <w:t>滞  纳  金：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如贵司的住房、会议及餐饮消费帐单没有按确认书所规定的期限内结清，自规定的结帐日起，酒店将每日收取消费金额的3%作为滞纳金计入贵司的总帐，直至贵司结清总帐为止。</w:t>
      </w:r>
    </w:p>
    <w:p>
      <w:pPr>
        <w:rPr>
          <w:rFonts w:hint="eastAsia" w:ascii="宋体" w:hAnsi="宋体"/>
          <w:b/>
          <w:bCs/>
          <w:u w:val="single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bCs/>
          <w:u w:val="single"/>
        </w:rPr>
        <w:t>酒店账户资料：</w:t>
      </w:r>
    </w:p>
    <w:p>
      <w:pPr>
        <w:spacing w:line="240" w:lineRule="exact"/>
        <w:rPr>
          <w:rFonts w:ascii="宋体" w:hAnsi="宋体"/>
        </w:rPr>
      </w:pPr>
      <w:r>
        <w:rPr>
          <w:rFonts w:hint="eastAsia" w:ascii="宋体" w:hAnsi="宋体"/>
          <w:szCs w:val="18"/>
        </w:rPr>
        <w:t xml:space="preserve">●  </w:t>
      </w:r>
      <w:r>
        <w:rPr>
          <w:rFonts w:hint="eastAsia" w:ascii="宋体" w:hAnsi="宋体"/>
        </w:rPr>
        <w:t>公司全称</w:t>
      </w:r>
      <w:r>
        <w:rPr>
          <w:rFonts w:ascii="宋体" w:hAnsi="宋体"/>
          <w:b/>
        </w:rPr>
        <w:t xml:space="preserve">: </w:t>
      </w:r>
      <w:r>
        <w:rPr>
          <w:rFonts w:hint="eastAsia" w:ascii="宋体" w:hAnsi="宋体"/>
          <w:b/>
        </w:rPr>
        <w:t>遵义金世添华酒店有限公司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ascii="宋体" w:hAnsi="宋体"/>
        </w:rPr>
      </w:pPr>
      <w:r>
        <w:rPr>
          <w:rFonts w:hint="eastAsia" w:ascii="宋体" w:hAnsi="宋体"/>
          <w:szCs w:val="18"/>
        </w:rPr>
        <w:t xml:space="preserve">● </w:t>
      </w:r>
      <w:r>
        <w:rPr>
          <w:rFonts w:hint="eastAsia" w:ascii="宋体" w:hAnsi="宋体"/>
        </w:rPr>
        <w:t xml:space="preserve"> 银行名称</w:t>
      </w:r>
      <w:r>
        <w:rPr>
          <w:rFonts w:ascii="宋体" w:hAnsi="宋体"/>
          <w:b/>
        </w:rPr>
        <w:t>:</w:t>
      </w:r>
      <w:r>
        <w:rPr>
          <w:rFonts w:hint="eastAsia" w:ascii="宋体" w:hAnsi="宋体"/>
          <w:b/>
          <w:bCs/>
        </w:rPr>
        <w:t>贵州省遵义市贵阳银行红花岗支行</w:t>
      </w:r>
    </w:p>
    <w:p>
      <w:pPr>
        <w:spacing w:line="240" w:lineRule="exact"/>
        <w:rPr>
          <w:rFonts w:hint="eastAsia" w:ascii="宋体" w:hAnsi="宋体"/>
          <w:u w:val="single"/>
          <w:lang w:val="en-US" w:eastAsia="zh-CN"/>
        </w:rPr>
      </w:pPr>
      <w:r>
        <w:rPr>
          <w:rFonts w:hint="eastAsia" w:ascii="宋体" w:hAnsi="宋体"/>
          <w:szCs w:val="18"/>
        </w:rPr>
        <w:t xml:space="preserve">● </w:t>
      </w:r>
      <w:r>
        <w:rPr>
          <w:rFonts w:hint="eastAsia" w:ascii="宋体" w:hAnsi="宋体"/>
        </w:rPr>
        <w:t xml:space="preserve"> 帐    号</w:t>
      </w:r>
      <w:r>
        <w:rPr>
          <w:rFonts w:ascii="宋体" w:hAnsi="宋体"/>
          <w:b/>
        </w:rPr>
        <w:t>: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b/>
          <w:bCs/>
        </w:rPr>
        <w:t xml:space="preserve">32110120540002429 </w:t>
      </w:r>
      <w:r>
        <w:rPr>
          <w:rFonts w:hint="eastAsia" w:ascii="宋体" w:hAnsi="宋体"/>
        </w:rPr>
        <w:t xml:space="preserve"> </w:t>
      </w: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u w:val="single"/>
          <w:lang w:val="en-US" w:eastAsia="zh-CN"/>
        </w:rPr>
      </w:pPr>
    </w:p>
    <w:p>
      <w:pPr>
        <w:ind w:firstLine="420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u w:val="single"/>
          <w:lang w:val="en-US" w:eastAsia="zh-CN"/>
        </w:rPr>
        <w:t>马洁女士</w:t>
      </w:r>
      <w:r>
        <w:rPr>
          <w:rFonts w:hint="eastAsia" w:ascii="宋体" w:hAnsi="宋体"/>
        </w:rPr>
        <w:t>，以上安排希望能令贵司满意，如有任何疑问请随时与我们联系。我们再次感谢您及贵司选择遵义格兰云天国际酒店（即“遵义金世添华酒店有限公司”）举办本次活动，并期待您及您的客人光临！</w:t>
      </w:r>
    </w:p>
    <w:p>
      <w:pPr>
        <w:spacing w:line="240" w:lineRule="exact"/>
        <w:ind w:right="46" w:rightChars="22"/>
        <w:rPr>
          <w:rFonts w:hint="eastAsia" w:ascii="宋体" w:hAnsi="宋体"/>
          <w:b/>
          <w:color w:val="000000"/>
        </w:rPr>
      </w:pPr>
    </w:p>
    <w:p>
      <w:pPr>
        <w:spacing w:line="240" w:lineRule="exact"/>
        <w:ind w:right="46" w:rightChars="22"/>
        <w:rPr>
          <w:rFonts w:hint="eastAsia"/>
          <w:u w:val="single"/>
        </w:rPr>
      </w:pPr>
      <w:r>
        <w:rPr>
          <w:rFonts w:hint="eastAsia" w:ascii="宋体" w:hAnsi="宋体"/>
          <w:b/>
          <w:color w:val="000000"/>
        </w:rPr>
        <w:t xml:space="preserve">遵义金世添华酒店有限公司   </w:t>
      </w:r>
      <w:r>
        <w:rPr>
          <w:rFonts w:hint="eastAsia" w:ascii="宋体" w:hAnsi="宋体"/>
          <w:b/>
        </w:rPr>
        <w:t xml:space="preserve">                        </w:t>
      </w:r>
      <w:r>
        <w:rPr>
          <w:rFonts w:hint="eastAsia" w:ascii="宋体" w:hAnsi="宋体"/>
          <w:b/>
          <w:lang w:val="en-US" w:eastAsia="zh-CN"/>
        </w:rPr>
        <w:t xml:space="preserve"> 康辉集团北京国际会议展览有限公司</w:t>
      </w:r>
    </w:p>
    <w:p>
      <w:pPr>
        <w:spacing w:line="240" w:lineRule="exact"/>
        <w:ind w:right="46" w:rightChars="22"/>
        <w:rPr>
          <w:rFonts w:hint="eastAsia"/>
          <w:u w:val="single"/>
        </w:rPr>
      </w:pPr>
    </w:p>
    <w:p>
      <w:pPr>
        <w:spacing w:line="240" w:lineRule="exact"/>
        <w:ind w:right="46" w:rightChars="22"/>
        <w:rPr>
          <w:rFonts w:hint="eastAsia"/>
          <w:u w:val="single"/>
        </w:rPr>
      </w:pPr>
    </w:p>
    <w:p>
      <w:pPr>
        <w:spacing w:line="240" w:lineRule="exact"/>
        <w:ind w:right="46" w:rightChars="22"/>
      </w:pP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                                                  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姓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名：</w:t>
      </w:r>
      <w:r>
        <w:rPr>
          <w:rFonts w:hint="eastAsia"/>
          <w:sz w:val="18"/>
          <w:szCs w:val="18"/>
          <w:lang w:eastAsia="zh-CN"/>
        </w:rPr>
        <w:t>李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超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               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职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位：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高级销售经理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电话号码：（0851）23312345转86</w:t>
      </w:r>
      <w:r>
        <w:rPr>
          <w:rFonts w:hint="eastAsia"/>
          <w:sz w:val="18"/>
          <w:szCs w:val="18"/>
          <w:lang w:val="en-US" w:eastAsia="zh-CN"/>
        </w:rPr>
        <w:t>0</w:t>
      </w:r>
      <w:r>
        <w:rPr>
          <w:rFonts w:hint="eastAsia"/>
          <w:sz w:val="18"/>
          <w:szCs w:val="18"/>
        </w:rPr>
        <w:t>6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传真号码：（0851）23102222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手机号码：</w:t>
      </w:r>
      <w:r>
        <w:rPr>
          <w:rFonts w:hint="eastAsia"/>
          <w:sz w:val="18"/>
          <w:szCs w:val="18"/>
          <w:lang w:val="en-US" w:eastAsia="zh-CN"/>
        </w:rPr>
        <w:t>18300918305</w:t>
      </w:r>
    </w:p>
    <w:p>
      <w:pPr>
        <w:spacing w:line="240" w:lineRule="exact"/>
        <w:ind w:right="46" w:rightChars="22"/>
        <w:rPr>
          <w:sz w:val="18"/>
          <w:szCs w:val="18"/>
        </w:rPr>
      </w:pPr>
      <w:r>
        <w:rPr>
          <w:rFonts w:hint="eastAsia"/>
          <w:sz w:val="18"/>
          <w:szCs w:val="18"/>
        </w:rPr>
        <w:t>电子邮件：</w:t>
      </w:r>
      <w:r>
        <w:rPr>
          <w:rFonts w:hint="eastAsia"/>
          <w:sz w:val="18"/>
          <w:szCs w:val="18"/>
          <w:lang w:val="en-US" w:eastAsia="zh-CN"/>
        </w:rPr>
        <w:t>1392378240@qq.com</w:t>
      </w:r>
    </w:p>
    <w:p>
      <w:pPr>
        <w:spacing w:line="240" w:lineRule="exact"/>
        <w:ind w:right="46" w:rightChars="22"/>
        <w:rPr>
          <w:rFonts w:hint="eastAsia"/>
          <w:u w:val="single"/>
        </w:rPr>
      </w:pPr>
    </w:p>
    <w:p>
      <w:pPr>
        <w:spacing w:line="240" w:lineRule="exact"/>
        <w:ind w:right="46" w:rightChars="22"/>
        <w:rPr>
          <w:rFonts w:hint="eastAsia"/>
          <w:u w:val="single"/>
        </w:rPr>
      </w:pPr>
    </w:p>
    <w:p>
      <w:pPr>
        <w:spacing w:line="240" w:lineRule="exact"/>
        <w:ind w:right="46" w:rightChars="22"/>
        <w:rPr>
          <w:szCs w:val="21"/>
        </w:rPr>
      </w:pP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</w:rPr>
        <w:t xml:space="preserve">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姓名：</w:t>
      </w:r>
    </w:p>
    <w:p>
      <w:pPr>
        <w:spacing w:line="240" w:lineRule="exact"/>
        <w:ind w:right="46" w:rightChars="22"/>
        <w:rPr>
          <w:szCs w:val="21"/>
        </w:rPr>
      </w:pPr>
      <w:r>
        <w:rPr>
          <w:rFonts w:hint="eastAsia"/>
          <w:szCs w:val="21"/>
        </w:rPr>
        <w:t xml:space="preserve">市场销售总监            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职位：</w:t>
      </w:r>
    </w:p>
    <w:p>
      <w:pPr>
        <w:spacing w:line="240" w:lineRule="exact"/>
        <w:ind w:right="46" w:rightChars="22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                         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361" w:bottom="993" w:left="1361" w:header="624" w:footer="23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</w:p>
  <w:p>
    <w:pPr>
      <w:jc w:val="center"/>
      <w:rPr>
        <w:rFonts w:ascii="宋体" w:hAnsi="宋体"/>
        <w:sz w:val="16"/>
        <w:szCs w:val="16"/>
      </w:rPr>
    </w:pPr>
    <w:r>
      <w:rPr>
        <w:rFonts w:hint="eastAsia" w:ascii="宋体" w:hAnsi="宋体"/>
        <w:sz w:val="16"/>
        <w:szCs w:val="16"/>
      </w:rPr>
      <w:t xml:space="preserve">地址：贵州省遵义市红花岗区共青大道1号 </w:t>
    </w:r>
    <w:r>
      <w:rPr>
        <w:rFonts w:ascii="宋体" w:hAnsi="宋体"/>
        <w:sz w:val="16"/>
        <w:szCs w:val="16"/>
      </w:rPr>
      <w:t xml:space="preserve"> </w:t>
    </w:r>
    <w:r>
      <w:rPr>
        <w:rFonts w:hint="eastAsia" w:ascii="宋体" w:hAnsi="宋体"/>
        <w:sz w:val="16"/>
        <w:szCs w:val="16"/>
      </w:rPr>
      <w:t xml:space="preserve">电话：(0851)23312345 </w:t>
    </w:r>
    <w:r>
      <w:rPr>
        <w:rFonts w:ascii="宋体" w:hAnsi="宋体"/>
        <w:sz w:val="16"/>
        <w:szCs w:val="16"/>
      </w:rPr>
      <w:t xml:space="preserve"> </w:t>
    </w:r>
    <w:r>
      <w:rPr>
        <w:rFonts w:hint="eastAsia" w:ascii="宋体" w:hAnsi="宋体"/>
        <w:sz w:val="16"/>
        <w:szCs w:val="16"/>
      </w:rPr>
      <w:t xml:space="preserve"> 传真：(0851)23102222</w:t>
    </w:r>
    <w:r>
      <w:rPr>
        <w:rFonts w:ascii="宋体" w:hAnsi="宋体"/>
        <w:sz w:val="16"/>
        <w:szCs w:val="16"/>
      </w:rPr>
      <w:t xml:space="preserve"> </w:t>
    </w:r>
    <w:r>
      <w:rPr>
        <w:rFonts w:hint="eastAsia" w:ascii="宋体" w:hAnsi="宋体"/>
        <w:sz w:val="16"/>
        <w:szCs w:val="16"/>
      </w:rPr>
      <w:t xml:space="preserve">   网址：</w:t>
    </w:r>
    <w:r>
      <w:fldChar w:fldCharType="begin"/>
    </w:r>
    <w:r>
      <w:instrText xml:space="preserve"> HYPERLINK "http://www.gshmhotels.com" </w:instrText>
    </w:r>
    <w:r>
      <w:fldChar w:fldCharType="separate"/>
    </w:r>
    <w:r>
      <w:rPr>
        <w:rStyle w:val="14"/>
        <w:rFonts w:ascii="宋体" w:hAnsi="宋体"/>
        <w:sz w:val="16"/>
        <w:szCs w:val="16"/>
      </w:rPr>
      <w:t>www.</w:t>
    </w:r>
    <w:r>
      <w:rPr>
        <w:rStyle w:val="14"/>
        <w:rFonts w:hint="eastAsia" w:ascii="宋体" w:hAnsi="宋体"/>
        <w:sz w:val="16"/>
        <w:szCs w:val="16"/>
      </w:rPr>
      <w:t>gshmhotels</w:t>
    </w:r>
    <w:r>
      <w:rPr>
        <w:rStyle w:val="14"/>
        <w:rFonts w:ascii="宋体" w:hAnsi="宋体"/>
        <w:sz w:val="16"/>
        <w:szCs w:val="16"/>
      </w:rPr>
      <w:t>.com</w:t>
    </w:r>
    <w:r>
      <w:rPr>
        <w:rStyle w:val="14"/>
        <w:rFonts w:ascii="宋体" w:hAnsi="宋体"/>
        <w:sz w:val="16"/>
        <w:szCs w:val="16"/>
      </w:rPr>
      <w:fldChar w:fldCharType="end"/>
    </w:r>
    <w:r>
      <w:rPr>
        <w:rFonts w:hint="eastAsia" w:ascii="宋体" w:hAnsi="宋体"/>
        <w:sz w:val="16"/>
        <w:szCs w:val="16"/>
      </w:rPr>
      <w:t xml:space="preserve">   </w:t>
    </w:r>
  </w:p>
  <w:p>
    <w:pPr>
      <w:spacing w:line="200" w:lineRule="exact"/>
      <w:ind w:left="-178" w:leftChars="-85" w:right="-153" w:rightChars="-73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pict>
        <v:line id="_x0000_s2055" o:spid="_x0000_s2055" o:spt="20" style="position:absolute;left:0pt;margin-left:-9pt;margin-top:0.25pt;height:0pt;width:43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 w:ascii="Arial" w:hAnsi="Arial" w:cs="Arial"/>
        <w:sz w:val="13"/>
        <w:szCs w:val="13"/>
      </w:rPr>
      <w:t>深圳格兰云天酒店管理有限公司管理Managed by Shenzhen Grand Skylight Hotel Management Co. Ltd.   全国预订电话Reservation Hotline:400 700 1997</w:t>
    </w:r>
  </w:p>
  <w:p>
    <w:pPr>
      <w:jc w:val="center"/>
      <w:rPr>
        <w:sz w:val="16"/>
        <w:szCs w:val="16"/>
      </w:rPr>
    </w:pPr>
    <w:r>
      <w:rPr>
        <w:rFonts w:ascii="宋体"/>
        <w:sz w:val="16"/>
        <w:szCs w:val="16"/>
      </w:rPr>
      <w:fldChar w:fldCharType="begin"/>
    </w:r>
    <w:r>
      <w:rPr>
        <w:rFonts w:ascii="宋体"/>
        <w:sz w:val="16"/>
        <w:szCs w:val="16"/>
      </w:rPr>
      <w:instrText xml:space="preserve"> PAGE </w:instrText>
    </w:r>
    <w:r>
      <w:rPr>
        <w:rFonts w:ascii="宋体"/>
        <w:sz w:val="16"/>
        <w:szCs w:val="16"/>
      </w:rPr>
      <w:fldChar w:fldCharType="separate"/>
    </w:r>
    <w:r>
      <w:rPr>
        <w:rFonts w:ascii="宋体"/>
        <w:sz w:val="16"/>
        <w:szCs w:val="16"/>
      </w:rPr>
      <w:t>1</w:t>
    </w:r>
    <w:r>
      <w:rPr>
        <w:rFonts w:ascii="宋体"/>
        <w:sz w:val="16"/>
        <w:szCs w:val="16"/>
      </w:rPr>
      <w:fldChar w:fldCharType="end"/>
    </w:r>
    <w:r>
      <w:rPr>
        <w:rFonts w:ascii="宋体"/>
        <w:sz w:val="16"/>
        <w:szCs w:val="16"/>
        <w:lang w:val="zh-CN"/>
      </w:rPr>
      <w:t xml:space="preserve"> / </w:t>
    </w:r>
    <w:r>
      <w:rPr>
        <w:rFonts w:ascii="宋体"/>
        <w:sz w:val="16"/>
        <w:szCs w:val="16"/>
      </w:rPr>
      <w:fldChar w:fldCharType="begin"/>
    </w:r>
    <w:r>
      <w:rPr>
        <w:rFonts w:ascii="宋体"/>
        <w:sz w:val="16"/>
        <w:szCs w:val="16"/>
      </w:rPr>
      <w:instrText xml:space="preserve"> NUMPAGES  </w:instrText>
    </w:r>
    <w:r>
      <w:rPr>
        <w:rFonts w:ascii="宋体"/>
        <w:sz w:val="16"/>
        <w:szCs w:val="16"/>
      </w:rPr>
      <w:fldChar w:fldCharType="separate"/>
    </w:r>
    <w:r>
      <w:rPr>
        <w:rFonts w:ascii="宋体"/>
        <w:sz w:val="16"/>
        <w:szCs w:val="16"/>
      </w:rPr>
      <w:t>4</w:t>
    </w:r>
    <w:r>
      <w:rPr>
        <w:rFonts w:ascii="宋体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  <w:rPr>
        <w:sz w:val="44"/>
        <w:szCs w:val="44"/>
      </w:rPr>
    </w:pPr>
    <w:r>
      <w:rPr>
        <w:sz w:val="44"/>
        <w:szCs w:val="44"/>
      </w:rPr>
      <w:pict>
        <v:shape id="_x0000_s2053" o:spid="_x0000_s2053" o:spt="202" type="#_x0000_t202" style="position:absolute;left:0pt;margin-left:-1.25pt;margin-top:-5.25pt;height:55.85pt;width:114.65pt;mso-wrap-style:none;z-index:251657216;mso-width-relative:page;mso-height-relative:page;" coordsize="21600,21600">
          <v:path/>
          <v:fill focussize="0,0"/>
          <v:stroke joinstyle="miter"/>
          <v:imagedata o:title=""/>
          <o:lock v:ext="edit"/>
          <v:textbox style="mso-fit-shape-to-text:t;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1265555" cy="760730"/>
                      <wp:effectExtent l="19050" t="0" r="0" b="0"/>
                      <wp:docPr id="2" name="图片 1" descr="图片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 descr="图片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5555" cy="76073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hint="eastAsia"/>
        <w:sz w:val="44"/>
        <w:szCs w:val="44"/>
      </w:rPr>
      <w:t xml:space="preserve">                                  </w:t>
    </w:r>
    <w:r>
      <w:rPr>
        <w:sz w:val="44"/>
        <w:szCs w:val="44"/>
      </w:rPr>
      <w:drawing>
        <wp:inline distT="0" distB="0" distL="0" distR="0">
          <wp:extent cx="833755" cy="833755"/>
          <wp:effectExtent l="19050" t="0" r="4445" b="0"/>
          <wp:docPr id="1" name="图片 7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图片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>
    <w:pPr>
      <w:pStyle w:val="9"/>
      <w:pBdr>
        <w:bottom w:val="single" w:color="auto" w:sz="6" w:space="0"/>
      </w:pBdr>
      <w:ind w:firstLine="3518" w:firstLineChars="1095"/>
      <w:jc w:val="both"/>
      <w:rPr>
        <w:b/>
        <w:bCs/>
        <w:sz w:val="32"/>
        <w:szCs w:val="44"/>
      </w:rPr>
    </w:pPr>
    <w:r>
      <w:rPr>
        <w:rFonts w:hint="eastAsia"/>
        <w:b/>
        <w:bCs/>
        <w:sz w:val="32"/>
        <w:szCs w:val="44"/>
      </w:rPr>
      <w:t>确 认 书</w:t>
    </w:r>
  </w:p>
  <w:p>
    <w:pPr>
      <w:pStyle w:val="9"/>
      <w:pBdr>
        <w:bottom w:val="single" w:color="auto" w:sz="6" w:space="0"/>
      </w:pBdr>
      <w:tabs>
        <w:tab w:val="left" w:pos="6555"/>
        <w:tab w:val="right" w:pos="9184"/>
      </w:tabs>
      <w:wordWrap w:val="0"/>
      <w:ind w:firstLine="2628" w:firstLineChars="1095"/>
      <w:jc w:val="right"/>
      <w:rPr>
        <w:sz w:val="24"/>
        <w:szCs w:val="24"/>
        <w:lang w:val="en-US"/>
      </w:rPr>
    </w:pPr>
    <w:r>
      <w:rPr>
        <w:sz w:val="24"/>
        <w:szCs w:val="24"/>
      </w:rPr>
      <w:tab/>
    </w:r>
    <w:r>
      <w:rPr>
        <w:rFonts w:hint="eastAsia" w:ascii="宋体" w:hAnsi="宋体"/>
        <w:b/>
      </w:rPr>
      <w:t>REF No.:C201</w:t>
    </w:r>
    <w:r>
      <w:rPr>
        <w:rFonts w:hint="eastAsia" w:ascii="宋体" w:hAnsi="宋体"/>
        <w:b/>
        <w:lang w:val="en-US" w:eastAsia="zh-CN"/>
      </w:rPr>
      <w:t>8</w:t>
    </w:r>
    <w:r>
      <w:rPr>
        <w:rFonts w:hint="eastAsia" w:ascii="宋体" w:hAnsi="宋体"/>
        <w:b/>
      </w:rPr>
      <w:t>-</w:t>
    </w:r>
    <w:r>
      <w:rPr>
        <w:rFonts w:hint="eastAsia" w:ascii="宋体" w:hAnsi="宋体"/>
        <w:b/>
        <w:lang w:val="en-US" w:eastAsia="zh-CN"/>
      </w:rPr>
      <w:t>10</w:t>
    </w:r>
    <w:r>
      <w:rPr>
        <w:rFonts w:hint="eastAsia" w:ascii="宋体" w:hAnsi="宋体"/>
        <w:b/>
      </w:rPr>
      <w:t>-</w:t>
    </w:r>
    <w:r>
      <w:rPr>
        <w:rFonts w:hint="eastAsia" w:ascii="宋体" w:hAnsi="宋体"/>
        <w:b/>
        <w:lang w:val="en-US" w:eastAsia="zh-CN"/>
      </w:rPr>
      <w:t>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030A"/>
    <w:multiLevelType w:val="multilevel"/>
    <w:tmpl w:val="4CDD030A"/>
    <w:lvl w:ilvl="0" w:tentative="0">
      <w:start w:val="150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C707A92"/>
    <w:multiLevelType w:val="multilevel"/>
    <w:tmpl w:val="5C707A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8D3453C"/>
    <w:multiLevelType w:val="multilevel"/>
    <w:tmpl w:val="68D345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D1E6EA5"/>
    <w:multiLevelType w:val="multilevel"/>
    <w:tmpl w:val="6D1E6E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796120A"/>
    <w:multiLevelType w:val="singleLevel"/>
    <w:tmpl w:val="7796120A"/>
    <w:lvl w:ilvl="0" w:tentative="0">
      <w:start w:val="0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088"/>
    <w:rsid w:val="00001ADD"/>
    <w:rsid w:val="00001AF3"/>
    <w:rsid w:val="00003B85"/>
    <w:rsid w:val="00004AA7"/>
    <w:rsid w:val="00015D19"/>
    <w:rsid w:val="00022BC9"/>
    <w:rsid w:val="000247D1"/>
    <w:rsid w:val="00030A7C"/>
    <w:rsid w:val="00030D8E"/>
    <w:rsid w:val="00031903"/>
    <w:rsid w:val="0004213A"/>
    <w:rsid w:val="00044EC4"/>
    <w:rsid w:val="00045DF1"/>
    <w:rsid w:val="00046228"/>
    <w:rsid w:val="0004748C"/>
    <w:rsid w:val="000500B9"/>
    <w:rsid w:val="0005135F"/>
    <w:rsid w:val="00054C99"/>
    <w:rsid w:val="00055666"/>
    <w:rsid w:val="00056409"/>
    <w:rsid w:val="00063A88"/>
    <w:rsid w:val="000646D8"/>
    <w:rsid w:val="0006496F"/>
    <w:rsid w:val="000744E0"/>
    <w:rsid w:val="000746EE"/>
    <w:rsid w:val="000756A8"/>
    <w:rsid w:val="00077B4E"/>
    <w:rsid w:val="00083A45"/>
    <w:rsid w:val="0008500F"/>
    <w:rsid w:val="00085BF7"/>
    <w:rsid w:val="00086328"/>
    <w:rsid w:val="000942B7"/>
    <w:rsid w:val="00096140"/>
    <w:rsid w:val="00096D37"/>
    <w:rsid w:val="0009718A"/>
    <w:rsid w:val="000B3E3C"/>
    <w:rsid w:val="000B69EE"/>
    <w:rsid w:val="000C04C8"/>
    <w:rsid w:val="000D2056"/>
    <w:rsid w:val="000D5580"/>
    <w:rsid w:val="000E5CFC"/>
    <w:rsid w:val="000E6259"/>
    <w:rsid w:val="000E6A94"/>
    <w:rsid w:val="000F665A"/>
    <w:rsid w:val="0010271F"/>
    <w:rsid w:val="00102F31"/>
    <w:rsid w:val="00103054"/>
    <w:rsid w:val="001033A2"/>
    <w:rsid w:val="00104B68"/>
    <w:rsid w:val="00112243"/>
    <w:rsid w:val="001122D8"/>
    <w:rsid w:val="0011500C"/>
    <w:rsid w:val="00117CD9"/>
    <w:rsid w:val="001258DC"/>
    <w:rsid w:val="0012594A"/>
    <w:rsid w:val="00126E14"/>
    <w:rsid w:val="00127852"/>
    <w:rsid w:val="00131EE3"/>
    <w:rsid w:val="001366CD"/>
    <w:rsid w:val="0013727F"/>
    <w:rsid w:val="00142137"/>
    <w:rsid w:val="001425E0"/>
    <w:rsid w:val="001455B0"/>
    <w:rsid w:val="00146C3C"/>
    <w:rsid w:val="001502A8"/>
    <w:rsid w:val="00155024"/>
    <w:rsid w:val="00157E47"/>
    <w:rsid w:val="00161116"/>
    <w:rsid w:val="00162930"/>
    <w:rsid w:val="00164929"/>
    <w:rsid w:val="00167CDE"/>
    <w:rsid w:val="001725A3"/>
    <w:rsid w:val="0017372F"/>
    <w:rsid w:val="00175343"/>
    <w:rsid w:val="001821D2"/>
    <w:rsid w:val="001849A2"/>
    <w:rsid w:val="00190F4B"/>
    <w:rsid w:val="001916B1"/>
    <w:rsid w:val="00192E70"/>
    <w:rsid w:val="00194871"/>
    <w:rsid w:val="0019504C"/>
    <w:rsid w:val="001A04EC"/>
    <w:rsid w:val="001A1AE8"/>
    <w:rsid w:val="001A24BC"/>
    <w:rsid w:val="001A33B2"/>
    <w:rsid w:val="001A41C0"/>
    <w:rsid w:val="001B09C4"/>
    <w:rsid w:val="001B2D69"/>
    <w:rsid w:val="001B5807"/>
    <w:rsid w:val="001B6298"/>
    <w:rsid w:val="001C09C4"/>
    <w:rsid w:val="001C2E7A"/>
    <w:rsid w:val="001D7467"/>
    <w:rsid w:val="001E03AB"/>
    <w:rsid w:val="001E2160"/>
    <w:rsid w:val="001E2A0C"/>
    <w:rsid w:val="001E2F1D"/>
    <w:rsid w:val="001E3082"/>
    <w:rsid w:val="001F14EA"/>
    <w:rsid w:val="001F2667"/>
    <w:rsid w:val="00203AEC"/>
    <w:rsid w:val="002060A9"/>
    <w:rsid w:val="00207F82"/>
    <w:rsid w:val="0022240E"/>
    <w:rsid w:val="00224F17"/>
    <w:rsid w:val="00225F0B"/>
    <w:rsid w:val="0022712B"/>
    <w:rsid w:val="00231E1F"/>
    <w:rsid w:val="0023377D"/>
    <w:rsid w:val="002353DB"/>
    <w:rsid w:val="00240B76"/>
    <w:rsid w:val="002435BC"/>
    <w:rsid w:val="0025178D"/>
    <w:rsid w:val="0025251B"/>
    <w:rsid w:val="0025744C"/>
    <w:rsid w:val="00263033"/>
    <w:rsid w:val="00266088"/>
    <w:rsid w:val="00273DF1"/>
    <w:rsid w:val="002748A3"/>
    <w:rsid w:val="00280F40"/>
    <w:rsid w:val="002811C8"/>
    <w:rsid w:val="00281483"/>
    <w:rsid w:val="002847F4"/>
    <w:rsid w:val="0028496E"/>
    <w:rsid w:val="00292F23"/>
    <w:rsid w:val="00293BC0"/>
    <w:rsid w:val="002952B3"/>
    <w:rsid w:val="002953CF"/>
    <w:rsid w:val="002A236B"/>
    <w:rsid w:val="002A26DA"/>
    <w:rsid w:val="002A285C"/>
    <w:rsid w:val="002A2946"/>
    <w:rsid w:val="002A3DC8"/>
    <w:rsid w:val="002C4E83"/>
    <w:rsid w:val="002C76AA"/>
    <w:rsid w:val="002D1D84"/>
    <w:rsid w:val="002D2CAA"/>
    <w:rsid w:val="002D2DE3"/>
    <w:rsid w:val="002D4474"/>
    <w:rsid w:val="002D6FD0"/>
    <w:rsid w:val="002D7DF6"/>
    <w:rsid w:val="002E152B"/>
    <w:rsid w:val="002E3302"/>
    <w:rsid w:val="002E5DFC"/>
    <w:rsid w:val="002F1077"/>
    <w:rsid w:val="002F3418"/>
    <w:rsid w:val="002F5F51"/>
    <w:rsid w:val="002F6422"/>
    <w:rsid w:val="00305B22"/>
    <w:rsid w:val="00310038"/>
    <w:rsid w:val="00310CC4"/>
    <w:rsid w:val="00314895"/>
    <w:rsid w:val="00317A6D"/>
    <w:rsid w:val="003237F5"/>
    <w:rsid w:val="00337524"/>
    <w:rsid w:val="00342007"/>
    <w:rsid w:val="00347319"/>
    <w:rsid w:val="00347706"/>
    <w:rsid w:val="003529CA"/>
    <w:rsid w:val="0035595F"/>
    <w:rsid w:val="00356004"/>
    <w:rsid w:val="003565AC"/>
    <w:rsid w:val="003566C2"/>
    <w:rsid w:val="00360B2F"/>
    <w:rsid w:val="00361C0A"/>
    <w:rsid w:val="00363E4E"/>
    <w:rsid w:val="003644F3"/>
    <w:rsid w:val="00365544"/>
    <w:rsid w:val="00366D6E"/>
    <w:rsid w:val="003735BF"/>
    <w:rsid w:val="00377BA5"/>
    <w:rsid w:val="003824AE"/>
    <w:rsid w:val="003860F0"/>
    <w:rsid w:val="00391DA0"/>
    <w:rsid w:val="00394CF1"/>
    <w:rsid w:val="00394E33"/>
    <w:rsid w:val="00394FF5"/>
    <w:rsid w:val="00395917"/>
    <w:rsid w:val="00397C76"/>
    <w:rsid w:val="003A457D"/>
    <w:rsid w:val="003B0149"/>
    <w:rsid w:val="003B1377"/>
    <w:rsid w:val="003C0A4A"/>
    <w:rsid w:val="003C24A3"/>
    <w:rsid w:val="003C47EF"/>
    <w:rsid w:val="003C519B"/>
    <w:rsid w:val="003D03CB"/>
    <w:rsid w:val="003D61E2"/>
    <w:rsid w:val="003D72A5"/>
    <w:rsid w:val="003E08FF"/>
    <w:rsid w:val="003E468E"/>
    <w:rsid w:val="003E67C6"/>
    <w:rsid w:val="003E71D0"/>
    <w:rsid w:val="003F08AE"/>
    <w:rsid w:val="003F50FD"/>
    <w:rsid w:val="003F572E"/>
    <w:rsid w:val="003F5FD7"/>
    <w:rsid w:val="004007EC"/>
    <w:rsid w:val="00401937"/>
    <w:rsid w:val="00420159"/>
    <w:rsid w:val="0042096C"/>
    <w:rsid w:val="00422FA3"/>
    <w:rsid w:val="0042425A"/>
    <w:rsid w:val="00424585"/>
    <w:rsid w:val="0042769F"/>
    <w:rsid w:val="0043008C"/>
    <w:rsid w:val="00431952"/>
    <w:rsid w:val="00435043"/>
    <w:rsid w:val="0043754C"/>
    <w:rsid w:val="0044049F"/>
    <w:rsid w:val="00444EFF"/>
    <w:rsid w:val="00444F7E"/>
    <w:rsid w:val="004461E2"/>
    <w:rsid w:val="004478BC"/>
    <w:rsid w:val="00451BA8"/>
    <w:rsid w:val="004530CB"/>
    <w:rsid w:val="004552F5"/>
    <w:rsid w:val="00463EC7"/>
    <w:rsid w:val="0046492D"/>
    <w:rsid w:val="00471AFF"/>
    <w:rsid w:val="0047307A"/>
    <w:rsid w:val="004730D2"/>
    <w:rsid w:val="00473180"/>
    <w:rsid w:val="0047379C"/>
    <w:rsid w:val="004745F5"/>
    <w:rsid w:val="004A1125"/>
    <w:rsid w:val="004A334A"/>
    <w:rsid w:val="004A5734"/>
    <w:rsid w:val="004B0100"/>
    <w:rsid w:val="004B17E3"/>
    <w:rsid w:val="004B6E79"/>
    <w:rsid w:val="004B75AE"/>
    <w:rsid w:val="004C5DEB"/>
    <w:rsid w:val="004D08CB"/>
    <w:rsid w:val="004D1007"/>
    <w:rsid w:val="004D27FB"/>
    <w:rsid w:val="004D3830"/>
    <w:rsid w:val="004D63D6"/>
    <w:rsid w:val="004D685B"/>
    <w:rsid w:val="004E1D3D"/>
    <w:rsid w:val="004E22B5"/>
    <w:rsid w:val="004E233D"/>
    <w:rsid w:val="004E28AA"/>
    <w:rsid w:val="004E43AE"/>
    <w:rsid w:val="004E4AC6"/>
    <w:rsid w:val="004F0C39"/>
    <w:rsid w:val="005072F8"/>
    <w:rsid w:val="00507788"/>
    <w:rsid w:val="005102B9"/>
    <w:rsid w:val="00510E8C"/>
    <w:rsid w:val="00511B71"/>
    <w:rsid w:val="005148F8"/>
    <w:rsid w:val="00514E1D"/>
    <w:rsid w:val="00517E25"/>
    <w:rsid w:val="0052411F"/>
    <w:rsid w:val="0052663D"/>
    <w:rsid w:val="00526976"/>
    <w:rsid w:val="005274F3"/>
    <w:rsid w:val="00530D44"/>
    <w:rsid w:val="00531033"/>
    <w:rsid w:val="00535DE1"/>
    <w:rsid w:val="00537BC1"/>
    <w:rsid w:val="005414D9"/>
    <w:rsid w:val="005438C8"/>
    <w:rsid w:val="00544F96"/>
    <w:rsid w:val="00551016"/>
    <w:rsid w:val="00552BC4"/>
    <w:rsid w:val="00554922"/>
    <w:rsid w:val="00555BAB"/>
    <w:rsid w:val="005736E3"/>
    <w:rsid w:val="005756B5"/>
    <w:rsid w:val="0057641F"/>
    <w:rsid w:val="00583AF3"/>
    <w:rsid w:val="00583DE9"/>
    <w:rsid w:val="00585848"/>
    <w:rsid w:val="00586BB3"/>
    <w:rsid w:val="00587918"/>
    <w:rsid w:val="0059309A"/>
    <w:rsid w:val="00596A1B"/>
    <w:rsid w:val="005970BB"/>
    <w:rsid w:val="005A1848"/>
    <w:rsid w:val="005A302F"/>
    <w:rsid w:val="005A658C"/>
    <w:rsid w:val="005B4D1E"/>
    <w:rsid w:val="005C060D"/>
    <w:rsid w:val="005C27A9"/>
    <w:rsid w:val="005D04F8"/>
    <w:rsid w:val="005D1ED0"/>
    <w:rsid w:val="005D1FAC"/>
    <w:rsid w:val="005D22C0"/>
    <w:rsid w:val="005D3976"/>
    <w:rsid w:val="005D44BF"/>
    <w:rsid w:val="005D6A17"/>
    <w:rsid w:val="005D7274"/>
    <w:rsid w:val="005E018B"/>
    <w:rsid w:val="005E67DE"/>
    <w:rsid w:val="005F3C21"/>
    <w:rsid w:val="005F4D87"/>
    <w:rsid w:val="005F5302"/>
    <w:rsid w:val="005F5C4F"/>
    <w:rsid w:val="00601B55"/>
    <w:rsid w:val="00607AE9"/>
    <w:rsid w:val="00610C88"/>
    <w:rsid w:val="00611AF9"/>
    <w:rsid w:val="006127D5"/>
    <w:rsid w:val="00612BA2"/>
    <w:rsid w:val="00613D9D"/>
    <w:rsid w:val="0061449D"/>
    <w:rsid w:val="00622B68"/>
    <w:rsid w:val="00623EB2"/>
    <w:rsid w:val="00626419"/>
    <w:rsid w:val="00627BE2"/>
    <w:rsid w:val="006318F7"/>
    <w:rsid w:val="00632692"/>
    <w:rsid w:val="00633FDF"/>
    <w:rsid w:val="006348BB"/>
    <w:rsid w:val="00640B9C"/>
    <w:rsid w:val="006418F1"/>
    <w:rsid w:val="006425C5"/>
    <w:rsid w:val="00642704"/>
    <w:rsid w:val="00643A22"/>
    <w:rsid w:val="0065414E"/>
    <w:rsid w:val="0065517B"/>
    <w:rsid w:val="00656D2F"/>
    <w:rsid w:val="006604ED"/>
    <w:rsid w:val="0066706B"/>
    <w:rsid w:val="00672DF8"/>
    <w:rsid w:val="00675A8D"/>
    <w:rsid w:val="0068042A"/>
    <w:rsid w:val="00680A3A"/>
    <w:rsid w:val="00683375"/>
    <w:rsid w:val="00684885"/>
    <w:rsid w:val="00696076"/>
    <w:rsid w:val="00696BAF"/>
    <w:rsid w:val="00696FF9"/>
    <w:rsid w:val="006A0C33"/>
    <w:rsid w:val="006A4491"/>
    <w:rsid w:val="006A552F"/>
    <w:rsid w:val="006B4DD8"/>
    <w:rsid w:val="006B6EBE"/>
    <w:rsid w:val="006D2679"/>
    <w:rsid w:val="006E1A22"/>
    <w:rsid w:val="006F339B"/>
    <w:rsid w:val="006F65CF"/>
    <w:rsid w:val="006F7E52"/>
    <w:rsid w:val="0070079C"/>
    <w:rsid w:val="00700AB3"/>
    <w:rsid w:val="00704BC6"/>
    <w:rsid w:val="0070622B"/>
    <w:rsid w:val="00706DC5"/>
    <w:rsid w:val="0071021C"/>
    <w:rsid w:val="00711D4B"/>
    <w:rsid w:val="00716943"/>
    <w:rsid w:val="00717E1F"/>
    <w:rsid w:val="00717E6D"/>
    <w:rsid w:val="00720077"/>
    <w:rsid w:val="0073321E"/>
    <w:rsid w:val="00733381"/>
    <w:rsid w:val="0073562E"/>
    <w:rsid w:val="0074356A"/>
    <w:rsid w:val="00747BBA"/>
    <w:rsid w:val="00752FBB"/>
    <w:rsid w:val="00754A4E"/>
    <w:rsid w:val="007562B6"/>
    <w:rsid w:val="00757E4B"/>
    <w:rsid w:val="00761177"/>
    <w:rsid w:val="007650BC"/>
    <w:rsid w:val="00765CFE"/>
    <w:rsid w:val="007667BC"/>
    <w:rsid w:val="00767CB1"/>
    <w:rsid w:val="007765A2"/>
    <w:rsid w:val="00777928"/>
    <w:rsid w:val="007822EE"/>
    <w:rsid w:val="00786A28"/>
    <w:rsid w:val="007870A7"/>
    <w:rsid w:val="0079602D"/>
    <w:rsid w:val="007A5D60"/>
    <w:rsid w:val="007A5EFD"/>
    <w:rsid w:val="007B100B"/>
    <w:rsid w:val="007B6225"/>
    <w:rsid w:val="007B7AAE"/>
    <w:rsid w:val="007D03D9"/>
    <w:rsid w:val="007D11C0"/>
    <w:rsid w:val="007D33E5"/>
    <w:rsid w:val="007D5058"/>
    <w:rsid w:val="007E0676"/>
    <w:rsid w:val="007E6018"/>
    <w:rsid w:val="007F3924"/>
    <w:rsid w:val="007F4D94"/>
    <w:rsid w:val="007F6347"/>
    <w:rsid w:val="00802CB5"/>
    <w:rsid w:val="00806A8B"/>
    <w:rsid w:val="00806E28"/>
    <w:rsid w:val="00810B0C"/>
    <w:rsid w:val="0081160E"/>
    <w:rsid w:val="00815DA7"/>
    <w:rsid w:val="008207A4"/>
    <w:rsid w:val="00820F1E"/>
    <w:rsid w:val="008220E5"/>
    <w:rsid w:val="00822436"/>
    <w:rsid w:val="00822B9D"/>
    <w:rsid w:val="008248E8"/>
    <w:rsid w:val="0083080B"/>
    <w:rsid w:val="00834DEF"/>
    <w:rsid w:val="00836876"/>
    <w:rsid w:val="00840724"/>
    <w:rsid w:val="008421EC"/>
    <w:rsid w:val="0084364A"/>
    <w:rsid w:val="00843A00"/>
    <w:rsid w:val="008445F0"/>
    <w:rsid w:val="008457EB"/>
    <w:rsid w:val="00847101"/>
    <w:rsid w:val="00854B64"/>
    <w:rsid w:val="00856651"/>
    <w:rsid w:val="00856E34"/>
    <w:rsid w:val="00867D8E"/>
    <w:rsid w:val="00870228"/>
    <w:rsid w:val="00881A3E"/>
    <w:rsid w:val="00885F62"/>
    <w:rsid w:val="00892D34"/>
    <w:rsid w:val="0089543B"/>
    <w:rsid w:val="008979B8"/>
    <w:rsid w:val="008A2B97"/>
    <w:rsid w:val="008A53E3"/>
    <w:rsid w:val="008A6645"/>
    <w:rsid w:val="008B46E3"/>
    <w:rsid w:val="008B50C0"/>
    <w:rsid w:val="008B7DFC"/>
    <w:rsid w:val="008B7E36"/>
    <w:rsid w:val="008C2D7D"/>
    <w:rsid w:val="008C721C"/>
    <w:rsid w:val="008D1209"/>
    <w:rsid w:val="008D5E47"/>
    <w:rsid w:val="008D633A"/>
    <w:rsid w:val="008D65E9"/>
    <w:rsid w:val="008D6A51"/>
    <w:rsid w:val="008E1A2A"/>
    <w:rsid w:val="008E25F8"/>
    <w:rsid w:val="008E3B2F"/>
    <w:rsid w:val="008E5D27"/>
    <w:rsid w:val="008F77B5"/>
    <w:rsid w:val="0090518D"/>
    <w:rsid w:val="0090550E"/>
    <w:rsid w:val="00905741"/>
    <w:rsid w:val="00913A06"/>
    <w:rsid w:val="00914839"/>
    <w:rsid w:val="00915A78"/>
    <w:rsid w:val="00925F2A"/>
    <w:rsid w:val="00927B66"/>
    <w:rsid w:val="00930CF3"/>
    <w:rsid w:val="009333D6"/>
    <w:rsid w:val="00935847"/>
    <w:rsid w:val="00940255"/>
    <w:rsid w:val="009424F9"/>
    <w:rsid w:val="00946E8A"/>
    <w:rsid w:val="00952497"/>
    <w:rsid w:val="009524F7"/>
    <w:rsid w:val="0095519D"/>
    <w:rsid w:val="00965530"/>
    <w:rsid w:val="0096669C"/>
    <w:rsid w:val="009727C6"/>
    <w:rsid w:val="00974EAE"/>
    <w:rsid w:val="0098012C"/>
    <w:rsid w:val="0098436F"/>
    <w:rsid w:val="009904A3"/>
    <w:rsid w:val="00991ECF"/>
    <w:rsid w:val="009A0C4B"/>
    <w:rsid w:val="009A1FA0"/>
    <w:rsid w:val="009A59F5"/>
    <w:rsid w:val="009A7067"/>
    <w:rsid w:val="009B3886"/>
    <w:rsid w:val="009B5566"/>
    <w:rsid w:val="009C3A1A"/>
    <w:rsid w:val="009C7517"/>
    <w:rsid w:val="009C7A91"/>
    <w:rsid w:val="009D1FDF"/>
    <w:rsid w:val="009D33BD"/>
    <w:rsid w:val="009D39D6"/>
    <w:rsid w:val="009D4EF9"/>
    <w:rsid w:val="009D5A21"/>
    <w:rsid w:val="009E178C"/>
    <w:rsid w:val="009E318C"/>
    <w:rsid w:val="009E7398"/>
    <w:rsid w:val="009F1226"/>
    <w:rsid w:val="009F52C8"/>
    <w:rsid w:val="00A0017D"/>
    <w:rsid w:val="00A0210D"/>
    <w:rsid w:val="00A02C8E"/>
    <w:rsid w:val="00A047CE"/>
    <w:rsid w:val="00A049F2"/>
    <w:rsid w:val="00A12F93"/>
    <w:rsid w:val="00A14C2A"/>
    <w:rsid w:val="00A15BDA"/>
    <w:rsid w:val="00A17C2F"/>
    <w:rsid w:val="00A26278"/>
    <w:rsid w:val="00A26B83"/>
    <w:rsid w:val="00A279B5"/>
    <w:rsid w:val="00A35F79"/>
    <w:rsid w:val="00A362BE"/>
    <w:rsid w:val="00A4191E"/>
    <w:rsid w:val="00A45991"/>
    <w:rsid w:val="00A5040B"/>
    <w:rsid w:val="00A55683"/>
    <w:rsid w:val="00A61B32"/>
    <w:rsid w:val="00A64BFE"/>
    <w:rsid w:val="00A664A6"/>
    <w:rsid w:val="00A66AD7"/>
    <w:rsid w:val="00A67351"/>
    <w:rsid w:val="00A81548"/>
    <w:rsid w:val="00A82871"/>
    <w:rsid w:val="00A829C3"/>
    <w:rsid w:val="00A87609"/>
    <w:rsid w:val="00A92EC9"/>
    <w:rsid w:val="00A935D8"/>
    <w:rsid w:val="00AA3518"/>
    <w:rsid w:val="00AA3B90"/>
    <w:rsid w:val="00AA4CCF"/>
    <w:rsid w:val="00AA7124"/>
    <w:rsid w:val="00AA7AF3"/>
    <w:rsid w:val="00AB14C9"/>
    <w:rsid w:val="00AB39A9"/>
    <w:rsid w:val="00AB5B53"/>
    <w:rsid w:val="00AB64FB"/>
    <w:rsid w:val="00AD0FDA"/>
    <w:rsid w:val="00AD4B6C"/>
    <w:rsid w:val="00AD53AF"/>
    <w:rsid w:val="00AE01CE"/>
    <w:rsid w:val="00AE44E0"/>
    <w:rsid w:val="00AE4764"/>
    <w:rsid w:val="00AE503C"/>
    <w:rsid w:val="00AF2809"/>
    <w:rsid w:val="00AF765A"/>
    <w:rsid w:val="00B0123C"/>
    <w:rsid w:val="00B02B97"/>
    <w:rsid w:val="00B04E31"/>
    <w:rsid w:val="00B148AC"/>
    <w:rsid w:val="00B17643"/>
    <w:rsid w:val="00B176EE"/>
    <w:rsid w:val="00B24AE4"/>
    <w:rsid w:val="00B27489"/>
    <w:rsid w:val="00B275CA"/>
    <w:rsid w:val="00B305CD"/>
    <w:rsid w:val="00B4026B"/>
    <w:rsid w:val="00B436DD"/>
    <w:rsid w:val="00B43C32"/>
    <w:rsid w:val="00B449A4"/>
    <w:rsid w:val="00B51E1E"/>
    <w:rsid w:val="00B53A87"/>
    <w:rsid w:val="00B541E1"/>
    <w:rsid w:val="00B5560C"/>
    <w:rsid w:val="00B55D6C"/>
    <w:rsid w:val="00B62EFF"/>
    <w:rsid w:val="00B66091"/>
    <w:rsid w:val="00B71371"/>
    <w:rsid w:val="00B7166E"/>
    <w:rsid w:val="00B744E0"/>
    <w:rsid w:val="00B81246"/>
    <w:rsid w:val="00B82C09"/>
    <w:rsid w:val="00B86C73"/>
    <w:rsid w:val="00B94A99"/>
    <w:rsid w:val="00B95437"/>
    <w:rsid w:val="00B95C36"/>
    <w:rsid w:val="00BA053C"/>
    <w:rsid w:val="00BA4404"/>
    <w:rsid w:val="00BA4F65"/>
    <w:rsid w:val="00BA7FAD"/>
    <w:rsid w:val="00BB1D11"/>
    <w:rsid w:val="00BB3D14"/>
    <w:rsid w:val="00BB5F5E"/>
    <w:rsid w:val="00BC4648"/>
    <w:rsid w:val="00BC5717"/>
    <w:rsid w:val="00BD0AB4"/>
    <w:rsid w:val="00BD17A6"/>
    <w:rsid w:val="00BD1D84"/>
    <w:rsid w:val="00BD7007"/>
    <w:rsid w:val="00BD76D5"/>
    <w:rsid w:val="00BE3CF2"/>
    <w:rsid w:val="00BE5925"/>
    <w:rsid w:val="00BE5D8F"/>
    <w:rsid w:val="00BF4F6F"/>
    <w:rsid w:val="00C01C92"/>
    <w:rsid w:val="00C05049"/>
    <w:rsid w:val="00C12A67"/>
    <w:rsid w:val="00C213B0"/>
    <w:rsid w:val="00C22467"/>
    <w:rsid w:val="00C2678B"/>
    <w:rsid w:val="00C275A9"/>
    <w:rsid w:val="00C311D1"/>
    <w:rsid w:val="00C326DB"/>
    <w:rsid w:val="00C35610"/>
    <w:rsid w:val="00C35BED"/>
    <w:rsid w:val="00C4016F"/>
    <w:rsid w:val="00C41FFA"/>
    <w:rsid w:val="00C45DE1"/>
    <w:rsid w:val="00C45F95"/>
    <w:rsid w:val="00C5033B"/>
    <w:rsid w:val="00C5060A"/>
    <w:rsid w:val="00C512E3"/>
    <w:rsid w:val="00C56FFE"/>
    <w:rsid w:val="00C60481"/>
    <w:rsid w:val="00C63965"/>
    <w:rsid w:val="00C64D70"/>
    <w:rsid w:val="00C65093"/>
    <w:rsid w:val="00C66CDB"/>
    <w:rsid w:val="00C74E00"/>
    <w:rsid w:val="00C760E3"/>
    <w:rsid w:val="00C76FB2"/>
    <w:rsid w:val="00C81F88"/>
    <w:rsid w:val="00C82566"/>
    <w:rsid w:val="00C834BF"/>
    <w:rsid w:val="00C83A37"/>
    <w:rsid w:val="00C86487"/>
    <w:rsid w:val="00C86A5C"/>
    <w:rsid w:val="00C906C0"/>
    <w:rsid w:val="00C917A3"/>
    <w:rsid w:val="00C91D1C"/>
    <w:rsid w:val="00C91EFD"/>
    <w:rsid w:val="00C9321B"/>
    <w:rsid w:val="00CA1420"/>
    <w:rsid w:val="00CA45B8"/>
    <w:rsid w:val="00CA6E94"/>
    <w:rsid w:val="00CB0AF1"/>
    <w:rsid w:val="00CC1363"/>
    <w:rsid w:val="00CC24AE"/>
    <w:rsid w:val="00CC4E3B"/>
    <w:rsid w:val="00CC6367"/>
    <w:rsid w:val="00CC6DDE"/>
    <w:rsid w:val="00CD0253"/>
    <w:rsid w:val="00CD0263"/>
    <w:rsid w:val="00CD1437"/>
    <w:rsid w:val="00CD20BA"/>
    <w:rsid w:val="00CD4BDA"/>
    <w:rsid w:val="00CE0ABA"/>
    <w:rsid w:val="00CE3467"/>
    <w:rsid w:val="00CE6330"/>
    <w:rsid w:val="00CF2C1C"/>
    <w:rsid w:val="00D06B0B"/>
    <w:rsid w:val="00D12F1A"/>
    <w:rsid w:val="00D13A11"/>
    <w:rsid w:val="00D206A8"/>
    <w:rsid w:val="00D21620"/>
    <w:rsid w:val="00D23CE4"/>
    <w:rsid w:val="00D2492F"/>
    <w:rsid w:val="00D279C6"/>
    <w:rsid w:val="00D30C03"/>
    <w:rsid w:val="00D31157"/>
    <w:rsid w:val="00D342E1"/>
    <w:rsid w:val="00D34BE3"/>
    <w:rsid w:val="00D41748"/>
    <w:rsid w:val="00D424D0"/>
    <w:rsid w:val="00D44CC0"/>
    <w:rsid w:val="00D46249"/>
    <w:rsid w:val="00D50670"/>
    <w:rsid w:val="00D53428"/>
    <w:rsid w:val="00D56A84"/>
    <w:rsid w:val="00D6051F"/>
    <w:rsid w:val="00D62B10"/>
    <w:rsid w:val="00D6365B"/>
    <w:rsid w:val="00D72A91"/>
    <w:rsid w:val="00D748FF"/>
    <w:rsid w:val="00D74FF7"/>
    <w:rsid w:val="00D77365"/>
    <w:rsid w:val="00D77641"/>
    <w:rsid w:val="00D80F07"/>
    <w:rsid w:val="00D854DF"/>
    <w:rsid w:val="00D86CF0"/>
    <w:rsid w:val="00D905F2"/>
    <w:rsid w:val="00D97F9D"/>
    <w:rsid w:val="00DA6191"/>
    <w:rsid w:val="00DA73C2"/>
    <w:rsid w:val="00DB039A"/>
    <w:rsid w:val="00DB1824"/>
    <w:rsid w:val="00DB25CE"/>
    <w:rsid w:val="00DC2F1D"/>
    <w:rsid w:val="00DC3614"/>
    <w:rsid w:val="00DC3FF2"/>
    <w:rsid w:val="00DC491E"/>
    <w:rsid w:val="00DD10B1"/>
    <w:rsid w:val="00DD3F48"/>
    <w:rsid w:val="00DD6285"/>
    <w:rsid w:val="00DE075C"/>
    <w:rsid w:val="00DE1E44"/>
    <w:rsid w:val="00DE2CF2"/>
    <w:rsid w:val="00DE4822"/>
    <w:rsid w:val="00DF0953"/>
    <w:rsid w:val="00DF306A"/>
    <w:rsid w:val="00DF499A"/>
    <w:rsid w:val="00E02161"/>
    <w:rsid w:val="00E037F2"/>
    <w:rsid w:val="00E05E9F"/>
    <w:rsid w:val="00E13DB5"/>
    <w:rsid w:val="00E2549A"/>
    <w:rsid w:val="00E27432"/>
    <w:rsid w:val="00E274FA"/>
    <w:rsid w:val="00E30F81"/>
    <w:rsid w:val="00E30FC3"/>
    <w:rsid w:val="00E31857"/>
    <w:rsid w:val="00E31D61"/>
    <w:rsid w:val="00E34502"/>
    <w:rsid w:val="00E34D12"/>
    <w:rsid w:val="00E35E6F"/>
    <w:rsid w:val="00E367E4"/>
    <w:rsid w:val="00E4091B"/>
    <w:rsid w:val="00E40F62"/>
    <w:rsid w:val="00E41423"/>
    <w:rsid w:val="00E432C3"/>
    <w:rsid w:val="00E50612"/>
    <w:rsid w:val="00E509D2"/>
    <w:rsid w:val="00E525FE"/>
    <w:rsid w:val="00E53BF1"/>
    <w:rsid w:val="00E54521"/>
    <w:rsid w:val="00E55D86"/>
    <w:rsid w:val="00E66F95"/>
    <w:rsid w:val="00E716CA"/>
    <w:rsid w:val="00E71914"/>
    <w:rsid w:val="00E73962"/>
    <w:rsid w:val="00E7557C"/>
    <w:rsid w:val="00E7621D"/>
    <w:rsid w:val="00E8470B"/>
    <w:rsid w:val="00E942CC"/>
    <w:rsid w:val="00EA2BA2"/>
    <w:rsid w:val="00EA3CD0"/>
    <w:rsid w:val="00EA5E35"/>
    <w:rsid w:val="00EB1731"/>
    <w:rsid w:val="00EB25D4"/>
    <w:rsid w:val="00EB276F"/>
    <w:rsid w:val="00EB37F7"/>
    <w:rsid w:val="00EB398E"/>
    <w:rsid w:val="00EB5DD9"/>
    <w:rsid w:val="00EC220A"/>
    <w:rsid w:val="00EC263E"/>
    <w:rsid w:val="00EC38A5"/>
    <w:rsid w:val="00EC3D9C"/>
    <w:rsid w:val="00EC7834"/>
    <w:rsid w:val="00ED0928"/>
    <w:rsid w:val="00EE0000"/>
    <w:rsid w:val="00EE66F9"/>
    <w:rsid w:val="00EF0334"/>
    <w:rsid w:val="00EF1775"/>
    <w:rsid w:val="00EF57BD"/>
    <w:rsid w:val="00EF5989"/>
    <w:rsid w:val="00EF77FC"/>
    <w:rsid w:val="00F004E4"/>
    <w:rsid w:val="00F02DCD"/>
    <w:rsid w:val="00F06DBF"/>
    <w:rsid w:val="00F13166"/>
    <w:rsid w:val="00F133B9"/>
    <w:rsid w:val="00F1423D"/>
    <w:rsid w:val="00F16E07"/>
    <w:rsid w:val="00F211DA"/>
    <w:rsid w:val="00F23317"/>
    <w:rsid w:val="00F24A7A"/>
    <w:rsid w:val="00F24E87"/>
    <w:rsid w:val="00F323A5"/>
    <w:rsid w:val="00F3420D"/>
    <w:rsid w:val="00F42B3F"/>
    <w:rsid w:val="00F42CBD"/>
    <w:rsid w:val="00F43E38"/>
    <w:rsid w:val="00F45391"/>
    <w:rsid w:val="00F4597C"/>
    <w:rsid w:val="00F568A3"/>
    <w:rsid w:val="00F57829"/>
    <w:rsid w:val="00F605E8"/>
    <w:rsid w:val="00F60E3D"/>
    <w:rsid w:val="00F6188D"/>
    <w:rsid w:val="00F62453"/>
    <w:rsid w:val="00F6543D"/>
    <w:rsid w:val="00F70D75"/>
    <w:rsid w:val="00F70F07"/>
    <w:rsid w:val="00F7426D"/>
    <w:rsid w:val="00F75C73"/>
    <w:rsid w:val="00F80E39"/>
    <w:rsid w:val="00F833B5"/>
    <w:rsid w:val="00F83537"/>
    <w:rsid w:val="00F85244"/>
    <w:rsid w:val="00F95119"/>
    <w:rsid w:val="00F9552C"/>
    <w:rsid w:val="00F9552F"/>
    <w:rsid w:val="00F95728"/>
    <w:rsid w:val="00F96FB9"/>
    <w:rsid w:val="00F97EDD"/>
    <w:rsid w:val="00FA1B1D"/>
    <w:rsid w:val="00FA1C4F"/>
    <w:rsid w:val="00FA75FE"/>
    <w:rsid w:val="00FC053E"/>
    <w:rsid w:val="00FC5A0C"/>
    <w:rsid w:val="00FC7B05"/>
    <w:rsid w:val="00FD0D44"/>
    <w:rsid w:val="00FD79B3"/>
    <w:rsid w:val="00FF0C3E"/>
    <w:rsid w:val="00FF0EDF"/>
    <w:rsid w:val="00FF0F75"/>
    <w:rsid w:val="00FF10D8"/>
    <w:rsid w:val="00FF35B0"/>
    <w:rsid w:val="00FF57FC"/>
    <w:rsid w:val="010B320B"/>
    <w:rsid w:val="01E90FB5"/>
    <w:rsid w:val="02BE06BA"/>
    <w:rsid w:val="03590221"/>
    <w:rsid w:val="04733234"/>
    <w:rsid w:val="05B10F18"/>
    <w:rsid w:val="05DB3FB3"/>
    <w:rsid w:val="07325810"/>
    <w:rsid w:val="076D3AEF"/>
    <w:rsid w:val="0A0965E2"/>
    <w:rsid w:val="0A2A567A"/>
    <w:rsid w:val="0AA15A5C"/>
    <w:rsid w:val="0B11519F"/>
    <w:rsid w:val="0BD56BDC"/>
    <w:rsid w:val="0C9568DC"/>
    <w:rsid w:val="0E9B0892"/>
    <w:rsid w:val="0F79702D"/>
    <w:rsid w:val="10332C46"/>
    <w:rsid w:val="11181266"/>
    <w:rsid w:val="11C141EA"/>
    <w:rsid w:val="128407B0"/>
    <w:rsid w:val="141B1C8B"/>
    <w:rsid w:val="1490472C"/>
    <w:rsid w:val="15436C36"/>
    <w:rsid w:val="17E407E0"/>
    <w:rsid w:val="17EA1C1E"/>
    <w:rsid w:val="181307C4"/>
    <w:rsid w:val="18764789"/>
    <w:rsid w:val="19514216"/>
    <w:rsid w:val="19EE7189"/>
    <w:rsid w:val="1CB0371D"/>
    <w:rsid w:val="1E07533C"/>
    <w:rsid w:val="1F57313C"/>
    <w:rsid w:val="1F701877"/>
    <w:rsid w:val="25280A24"/>
    <w:rsid w:val="283A6514"/>
    <w:rsid w:val="29026F2E"/>
    <w:rsid w:val="29EA3B19"/>
    <w:rsid w:val="2A834447"/>
    <w:rsid w:val="2CC707DE"/>
    <w:rsid w:val="2E337A90"/>
    <w:rsid w:val="2EC7580A"/>
    <w:rsid w:val="321D4273"/>
    <w:rsid w:val="343368E2"/>
    <w:rsid w:val="349D201A"/>
    <w:rsid w:val="35A717D7"/>
    <w:rsid w:val="35D03810"/>
    <w:rsid w:val="36EC2EEC"/>
    <w:rsid w:val="37751FD1"/>
    <w:rsid w:val="37F66C68"/>
    <w:rsid w:val="382226FC"/>
    <w:rsid w:val="38AF2E00"/>
    <w:rsid w:val="39F66A42"/>
    <w:rsid w:val="39FB23CE"/>
    <w:rsid w:val="3D0276E9"/>
    <w:rsid w:val="3E164B33"/>
    <w:rsid w:val="3E862B17"/>
    <w:rsid w:val="3EC31BCF"/>
    <w:rsid w:val="3EC63998"/>
    <w:rsid w:val="3F5254AD"/>
    <w:rsid w:val="3FCA3DE5"/>
    <w:rsid w:val="425C54A9"/>
    <w:rsid w:val="439758AE"/>
    <w:rsid w:val="45E61E78"/>
    <w:rsid w:val="46BA2F09"/>
    <w:rsid w:val="47380985"/>
    <w:rsid w:val="47B00100"/>
    <w:rsid w:val="48036D34"/>
    <w:rsid w:val="49347731"/>
    <w:rsid w:val="4A393EE8"/>
    <w:rsid w:val="4E3C3088"/>
    <w:rsid w:val="4F256A58"/>
    <w:rsid w:val="50087BFB"/>
    <w:rsid w:val="53EE7789"/>
    <w:rsid w:val="555A1209"/>
    <w:rsid w:val="56081267"/>
    <w:rsid w:val="58050E54"/>
    <w:rsid w:val="58F52DB4"/>
    <w:rsid w:val="59DF33E2"/>
    <w:rsid w:val="5BA367AA"/>
    <w:rsid w:val="5EC047AB"/>
    <w:rsid w:val="5EE12E86"/>
    <w:rsid w:val="60B44427"/>
    <w:rsid w:val="60D2669E"/>
    <w:rsid w:val="611E5EB5"/>
    <w:rsid w:val="613B439C"/>
    <w:rsid w:val="62945099"/>
    <w:rsid w:val="62FF658B"/>
    <w:rsid w:val="655B211E"/>
    <w:rsid w:val="65830E4A"/>
    <w:rsid w:val="675B6290"/>
    <w:rsid w:val="69C90EEA"/>
    <w:rsid w:val="6A572A44"/>
    <w:rsid w:val="6BE51E90"/>
    <w:rsid w:val="6DF542C4"/>
    <w:rsid w:val="6E8C229F"/>
    <w:rsid w:val="6EE33A70"/>
    <w:rsid w:val="711D6661"/>
    <w:rsid w:val="713A4A46"/>
    <w:rsid w:val="718F28A9"/>
    <w:rsid w:val="722177EC"/>
    <w:rsid w:val="738116A4"/>
    <w:rsid w:val="76082FE3"/>
    <w:rsid w:val="77394642"/>
    <w:rsid w:val="78E13E6F"/>
    <w:rsid w:val="79070A66"/>
    <w:rsid w:val="7C5B2958"/>
    <w:rsid w:val="7F30349E"/>
    <w:rsid w:val="7F913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1"/>
    <w:qFormat/>
    <w:uiPriority w:val="0"/>
    <w:rPr>
      <w:b/>
      <w:bCs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rPr>
      <w:color w:val="FF000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7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9">
    <w:name w:val="fldtextrecip1"/>
    <w:basedOn w:val="11"/>
    <w:qFormat/>
    <w:uiPriority w:val="0"/>
  </w:style>
  <w:style w:type="character" w:customStyle="1" w:styleId="20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主题 Char"/>
    <w:link w:val="4"/>
    <w:qFormat/>
    <w:uiPriority w:val="0"/>
    <w:rPr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5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pvl</Company>
  <Pages>4</Pages>
  <Words>504</Words>
  <Characters>2874</Characters>
  <Lines>23</Lines>
  <Paragraphs>6</Paragraphs>
  <TotalTime>58</TotalTime>
  <ScaleCrop>false</ScaleCrop>
  <LinksUpToDate>false</LinksUpToDate>
  <CharactersWithSpaces>3372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2017-11-13T05:20:00Z</dcterms:created>
  <dc:creator>pvl</dc:creator>
  <cp:lastModifiedBy>Lenon</cp:lastModifiedBy>
  <cp:lastPrinted>2018-10-17T08:10:00Z</cp:lastPrinted>
  <dcterms:modified xsi:type="dcterms:W3CDTF">2018-10-18T03:34:34Z</dcterms:modified>
  <dc:title>建      议   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