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1.刘屹泽CHD 2.姚云汐CHD KQ6HLE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KN5899 W   SA13JAN  PKXCAN HK2   1530 1840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1.刘昆 2.王宏宇 JTTRP8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KN5899 W   SA13JAN  PKXCAN HK2   1530 1840     </w:t>
      </w:r>
    </w:p>
    <w:p>
      <w:pPr>
        <w:rPr>
          <w:rFonts w:hint="eastAsia"/>
        </w:rPr>
      </w:pPr>
      <w:r>
        <w:rPr>
          <w:rFonts w:hint="eastAsia"/>
        </w:rPr>
        <w:t xml:space="preserve">1.刘昆 2.王宏宇 HXXN3M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KN5832 W   TH18JAN  ZUHPKX HK2   1535 1845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1.刘屹泽CHD 2.姚云汐CHD KQ6HTY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KN5832 W   TH18JAN  ZUHPKX HK2   1535 1845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70FA7BEC"/>
    <w:rsid w:val="7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2024-02-29T02:25:00Z</dcterms:created>
  <dc:creator>多利</dc:creator>
  <cp:lastModifiedBy>多利</cp:lastModifiedBy>
  <dcterms:modified xsi:type="dcterms:W3CDTF">2024-02-29T02:25:36Z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A0F32B8534A443DCA6896AA55BD419CE_11</vt:lpwstr>
  </property>
</Properties>
</file>