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6DE5" w14:textId="77777777" w:rsidR="004D0045" w:rsidRDefault="00000000">
      <w:pPr>
        <w:jc w:val="left"/>
        <w:textAlignment w:val="baseline"/>
        <w:rPr>
          <w:rStyle w:val="Style16"/>
          <w:rFonts w:ascii="黑体" w:eastAsia="黑体" w:hAnsi="黑体" w:cs="黑体"/>
          <w:sz w:val="20"/>
        </w:rPr>
      </w:pPr>
      <w:r>
        <w:rPr>
          <w:rStyle w:val="Style16"/>
          <w:rFonts w:ascii="黑体" w:eastAsia="黑体" w:hAnsi="黑体" w:cs="黑体" w:hint="eastAsia"/>
        </w:rPr>
        <w:t>合同编号：FSR31-202312001</w:t>
      </w:r>
    </w:p>
    <w:p w14:paraId="535DD26A" w14:textId="77777777" w:rsidR="004D0045" w:rsidRDefault="004D0045">
      <w:pPr>
        <w:pStyle w:val="af0"/>
        <w:spacing w:line="360" w:lineRule="auto"/>
        <w:ind w:leftChars="-200" w:left="-560"/>
        <w:jc w:val="center"/>
        <w:textAlignment w:val="baseline"/>
        <w:rPr>
          <w:rFonts w:ascii="黑体" w:eastAsia="黑体" w:cs="黑体"/>
          <w:b/>
          <w:bCs/>
          <w:sz w:val="44"/>
          <w:szCs w:val="44"/>
        </w:rPr>
      </w:pPr>
    </w:p>
    <w:p w14:paraId="515E1FD2" w14:textId="77777777" w:rsidR="004D0045" w:rsidRDefault="004D0045">
      <w:pPr>
        <w:pStyle w:val="af0"/>
        <w:spacing w:line="360" w:lineRule="auto"/>
        <w:jc w:val="center"/>
        <w:textAlignment w:val="baseline"/>
        <w:rPr>
          <w:rFonts w:ascii="黑体" w:eastAsia="黑体" w:cs="黑体"/>
          <w:b/>
          <w:bCs/>
          <w:sz w:val="44"/>
          <w:szCs w:val="44"/>
        </w:rPr>
      </w:pPr>
    </w:p>
    <w:p w14:paraId="22F7AA09" w14:textId="77777777" w:rsidR="004D0045" w:rsidRDefault="004D0045">
      <w:pPr>
        <w:pStyle w:val="af0"/>
        <w:spacing w:line="360" w:lineRule="auto"/>
        <w:ind w:leftChars="-200" w:left="-560"/>
        <w:jc w:val="center"/>
        <w:textAlignment w:val="baseline"/>
        <w:rPr>
          <w:rFonts w:ascii="黑体" w:eastAsia="黑体" w:cs="黑体"/>
          <w:b/>
          <w:bCs/>
          <w:sz w:val="44"/>
          <w:szCs w:val="44"/>
        </w:rPr>
      </w:pPr>
    </w:p>
    <w:p w14:paraId="1242E095" w14:textId="77777777" w:rsidR="004D0045" w:rsidRDefault="004D0045">
      <w:pPr>
        <w:pStyle w:val="af0"/>
        <w:spacing w:line="360" w:lineRule="auto"/>
        <w:ind w:leftChars="-200" w:left="-560"/>
        <w:jc w:val="center"/>
        <w:textAlignment w:val="baseline"/>
        <w:rPr>
          <w:rFonts w:ascii="黑体" w:eastAsia="黑体" w:cs="黑体"/>
          <w:b/>
          <w:bCs/>
          <w:sz w:val="44"/>
          <w:szCs w:val="44"/>
        </w:rPr>
      </w:pPr>
    </w:p>
    <w:p w14:paraId="2AAE6848" w14:textId="77777777" w:rsidR="004D0045" w:rsidRDefault="00000000">
      <w:pPr>
        <w:pStyle w:val="af0"/>
        <w:spacing w:line="360" w:lineRule="auto"/>
        <w:ind w:leftChars="-200" w:left="-560"/>
        <w:jc w:val="center"/>
        <w:textAlignment w:val="baseline"/>
        <w:rPr>
          <w:rFonts w:ascii="仿宋" w:eastAsia="仿宋" w:hAnsi="仿宋" w:cs="仿宋"/>
          <w:b/>
          <w:bCs/>
          <w:spacing w:val="20"/>
          <w:sz w:val="52"/>
          <w:szCs w:val="52"/>
        </w:rPr>
      </w:pPr>
      <w:r>
        <w:rPr>
          <w:noProof/>
        </w:rPr>
        <mc:AlternateContent>
          <mc:Choice Requires="wps">
            <w:drawing>
              <wp:anchor distT="0" distB="0" distL="114300" distR="114300" simplePos="0" relativeHeight="251659264" behindDoc="0" locked="0" layoutInCell="1" hidden="1" allowOverlap="1" wp14:anchorId="7BC7FD73" wp14:editId="425316F8">
                <wp:simplePos x="0" y="0"/>
                <wp:positionH relativeFrom="column">
                  <wp:posOffset>0</wp:posOffset>
                </wp:positionH>
                <wp:positionV relativeFrom="paragraph">
                  <wp:posOffset>0</wp:posOffset>
                </wp:positionV>
                <wp:extent cx="635" cy="635"/>
                <wp:effectExtent l="9525" t="9525" r="8890" b="8890"/>
                <wp:wrapNone/>
                <wp:docPr id="2" name="1026" descr="Description: C2GE7706897557C7@74E3BC@6@@099ED0845;Z87;?OG33498B!!!!!BIHO@]g11024111!@5C210B110533CC4E8G110533CC4E8G!!!!!!!!!!!!!!!!!!!!!!!!!!!!!!!!!!!!!!!!!!!!!!!!!!!!878&gt;&gt;878&gt;EI56488C!!!!!BIHO@]i56488!!!!!!!!!!1111GC1B51614111GC1B51614!!!!!!!!!!!!!!!!!!!!!!!!!!!!!!!!!!!!!!!!!!!!!!!!!!!!87;:V87;&gt;OY11013065!!!BIHO@]y110130651@5C210D110B34E75959110B34E75959!!!!!!!!!!!!!!!!!!!!!!!!!!!!!!!!!!!!!!!!!!!!!!!!!!!!87C?187C?1R11035581[!!BIHO@]r110355811@5C2110110E638B134@辜?雍⒒壳措韧橡晃汰ⅸ泞变ⅷ/enb!!!!!!!!!!!!!!!!!!!!!!!!!!!!!!!!!!!!!!!!!!!!!!!!!!!!!!!!!!!!!!!!!!!!!!!!!!!!!!!!!!!!!!!!!!!!!!!!!!!!!!!!!!!!!!!!!!!!!!!!!!!!!!!!!!!!!!!!!!!!!!!!!!!!!!!!!!!!!!!!!!!!!!!!!!!!!!!!!!!!!!!!!!!!!!!!!!!!!!!!!!!!!!!!!!!!!!!!!!!!!!!!!!!!!!!!!!!!!!!!!!!!!!!!!!!!!!!!!!!!!!!!!!!!!!!!!!!!!!!!!!!!!!!!!!!!!!!!!!!!!!!!!!!!!!!!!!!!!!!!!!!!!!!!!!!!!!!!!!!!!!!!!!!!!!!!!!!!!!!!!!!!!!!!!!!!!!!!!!!!!!!!!!!!!!!!!!!!!!!!!!!!!!!!!!!!!!!!!!!!!!!!!!!!!!!!!!!!!!!!!!!!!!!!!!!!!!!!!!!!!!!!!!!!!!!!!!!!!!!!!!!!!!!!!!!!!!!!!!!!!!!!!!!!!!!!!!!!!!!!!!!!!!!!!!!!!!!!!!!!!!!!!!!!!!!!!!!!!!!!!!!!!!!!!!!!!!!!!!!!!!!!!!!!!!!!!!!!!!!!!!!!!!!!!!!!!!!!!!!!!!!!!!!!!!!!!!!!!!!!!!!!!!!!!!!!!!!!!!!!!!!!!!!!!!!!!!!!!!!!!!!!!!!!!!!!!!!!!!!!!!!!!!!!!!!!!!!!!!!!!!!!!!!!!!!!!!!!!!!!!!!!!!!!!!!!!!!!!!!!!!!!!!!!!!!!!!!!!!!!!!!!!!!!!!!!!!!!!!!!!!!!!!!!!!!!!!!!!!!!!!!!!!!!!!!!!!!!!!!!!!!!!!!!!!!!!!!!!!!!!!!!!!!!!!!!!!!!!!!!!!!!!!!!!!!!!!!!!!!!!!!!!!!!!!!!!!!!!!!!!!!!!!!!!!!!!!!!!!!!!!!!!!!!!!!!!!!!!!!!!!!!!!!!!!!!!!!!!!!!!!!!!!!!!!!!!!!!!!!!!!!!!!!!!!!!!!!!!!!!!!!!!!!!!!!!!!!!!!!!!!!!!!!!!!!!!!!!!!!!!!!!!!!!!!!!!!!!!!!!!!!!!!!!!!!!!!!!!!!!!!!!!!!!!!!!!!!!!!!!!!!!!!!!!!!!!!!!!!!!!!!!!!!!!!!!!!!!!!!!!!!!!!!!!!!!!!!!!!!!!!!!!!!!!!!!!!!!!!!!!!!!!!!!!!!!!!!!!!!!!!!!!!!!!!!!!!!!!!!!!!!!!!!!!!!!!!!!!!!!!!!!!!!!!!!!!!!!!!!!!!!!!!!!!!!!!!!!!!!!!!!!!!!!!!!!!!!!!!!!!!!!!!!!!!!!!!!!!!!!!!!!!!!!!!!!!!!!!!!!!!!!!!!!!!!!!!!!!!!!!!!!!!!!!!!!!!!!!!!!!!!!!!!!!!!!!!!!!!!!!!!!!!!!!!!!!!!!!!!!!!!!!!!!!!!!!!!!!!!!!!!!!!!!!!!!!!!!!!!!!!!!!!!!!!!!!!!!!!!!!!!!!!!!!!!!!!!!!!!!!!!!!!!!!!!!!!!!!!!!!!!!!!!!!!!!!!!!!!!!!!!!!!!!!!!!!!!!!!!!!!!!!!!!!!!!!!!!!!!!!!!!!!!!!!!!!!!!!!!!!!!!!!!!!!!!!!!!!!!!!!!!!!!!!!!!!!!!!!!!!!!!!!!!!!!!!!!!!!!!!!!!!!!!!!!!!!!!!!!!!!!!!!!!!!!!!!!!!!!!!!!!!!!!!!!!!!!!!!!!!!!!!!!!!!!!!!!!!!!!!!!!!!!!!!!!!!!!!!!!!!!!!!!!!!!!!!!!!!!!!!!!!!!!!!!!!!!!!!!!!!!!!!!!!!!!!!!!!!!!!!!!!!!!!!!!!!!!!!!!!!!!!!!!!!!!!!!!!!!!!!!!!!!!!!!!!!!!!!!!!!!!!!!!!!!!!!!!!!!!!!!!!!!!!!!!!!!!!!!!!!!!!!!!!!!!!!!!!!!!!!!!!!!!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1026" o:spid="_x0000_s1026" o:spt="100" alt="Description: C2GE7706897557C7@74E3BC@6@@099ED0845;Z87;?OG33498B!!!!!BIHO@]g11024111!@5C210B110533CC4E8G110533CC4E8G!!!!!!!!!!!!!!!!!!!!!!!!!!!!!!!!!!!!!!!!!!!!!!!!!!!!878&gt;&gt;878&gt;EI56488C!!!!!BIHO@]i56488!!!!!!!!!!1111GC1B51614111GC1B51614!!!!!!!!!!!!!!!!!!!!!!!!!!!!!!!!!!!!!!!!!!!!!!!!!!!!87;:V87;&gt;OY11013065!!!BIHO@]y110130651@5C210D110B34E75959110B34E75959!!!!!!!!!!!!!!!!!!!!!!!!!!!!!!!!!!!!!!!!!!!!!!!!!!!!87C?187C?1R11035581[!!BIHO@]r110355811@5C2110110E638B134@辜?雍⒒壳措韧橡晃汰ⅸ泞变ⅷ/enb!!!!!!!!!!!!!!!!!!!!!!!!!!!!!!!!!!!!!!!!!!!!!!!!!!!!!!!!!!!!!!!!!!!!!!!!!!!!!!!!!!!!!!!!!!!!!!!!!!!!!!!!!!!!!!!!!!!!!!!!!!!!!!!!!!!!!!!!!!!!!!!!!!!!!!!!!!!!!!!!!!!!!!!!!!!!!!!!!!!!!!!!!!!!!!!!!!!!!!!!!!!!!!!!!!!!!!!!!!!!!!!!!!!!!!!!!!!!!!!!!!!!!!!!!!!!!!!!!!!!!!!!!!!!!!!!!!!!!!!!!!!!!!!!!!!!!!!!!!!!!!!!!!!!!!!!!!!!!!!!!!!!!!!!!!!!!!!!!!!!!!!!!!!!!!!!!!!!!!!!!!!!!!!!!!!!!!!!!!!!!!!!!!!!!!!!!!!!!!!!!!!!!!!!!!!!!!!!!!!!!!!!!!!!!!!!!!!!!!!!!!!!!!!!!!!!!!!!!!!!!!!!!!!!!!!!!!!!!!!!!!!!!!!!!!!!!!!!!!!!!!!!!!!!!!!!!!!!!!!!!!!!!!!!!!!!!!!!!!!!!!!!!!!!!!!!!!!!!!!!!!!!!!!!!!!!!!!!!!!!!!!!!!!!!!!!!!!!!!!!!!!!!!!!!!!!!!!!!!!!!!!!!!!!!!!!!!!!!!!!!!!!!!!!!!!!!!!!!!!!!!!!!!!!!!!!!!!!!!!!!!!!!!!!!!!!!!!!!!!!!!!!!!!!!!!!!!!!!!!!!!!!!!!!!!!!!!!!!!!!!!!!!!!!!!!!!!!!!!!!!!!!!!!!!!!!!!!!!!!!!!!!!!!!!!!!!!!!!!!!!!!!!!!!!!!!!!!!!!!!!!!!!!!!!!!!!!!!!!!!!!!!!!!!!!!!!!!!!!!!!!!!!!!!!!!!!!!!!!!!!!!!!!!!!!!!!!!!!!!!!!!!!!!!!!!!!!!!!!!!!!!!!!!!!!!!!!!!!!!!!!!!!!!!!!!!!!!!!!!!!!!!!!!!!!!!!!!!!!!!!!!!!!!!!!!!!!!!!!!!!!!!!!!!!!!!!!!!!!!!!!!!!!!!!!!!!!!!!!!!!!!!!!!!!!!!!!!!!!!!!!!!!!!!!!!!!!!!!!!!!!!!!!!!!!!!!!!!!!!!!!!!!!!!!!!!!!!!!!!!!!!!!!!!!!!!!!!!!!!!!!!!!!!!!!!!!!!!!!!!!!!!!!!!!!!!!!!!!!!!!!!!!!!!!!!!!!!!!!!!!!!!!!!!!!!!!!!!!!!!!!!!!!!!!!!!!!!!!!!!!!!!!!!!!!!!!!!!!!!!!!!!!!!!!!!!!!!!!!!!!!!!!!!!!!!!!!!!!!!!!!!!!!!!!!!!!!!!!!!!!!!!!!!!!!!!!!!!!!!!!!!!!!!!!!!!!!!!!!!!!!!!!!!!!!!!!!!!!!!!!!!!!!!!!!!!!!!!!!!!!!!!!!!!!!!!!!!!!!!!!!!!!!!!!!!!!!!!!!!!!!!!!!!!!!!!!!!!!!!!!!!!!!!!!!!!!!!!!!!!!!!!!!!!!!!!!!!!!!!!!!!!!!!!!!!!!!!!!!!!!!!!!!!!!!!!!!!!!!!!!!!!!!!!!!!!!!!!!!!!!!!!!!!!!!!!!!!!!!!!!!!!!!!!!!!!!!!!!!!!!!!!!!!!!!!!!!!!!!!!!!!!!!!!!!!!!!!!!!!!!!!!!!!!!!!!!!!!!!!!!!!!!!!!!!!!!!!!!!!!!!!!!!!!!!!!!!!!!!!!!!!!!!!!!!!!!!!!!!!!!!!!!!!!!!!!!!!!!!!!!!!!!!!!!!!!!!!!!!!!!!!!!!!!!!!!!!!!!!!!!!!!!!!!!!!!!!!!!!!!!!!!!!!!!!!!!!!!!!!!!!!!!!!!!!!!!!!!!!!!!!!!!!!!!!!!!!!!!!!!!!!!!!!!!!!!!!!!!!!!!!!!!!!!!!!!!!!!!!!!!!!!!!!!!!!!!!!!!!!!!!!!!!!!!!!!!!!!!!!!!!!!!!!!!!!!!!!!!!!!!!!!!!!!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v:shape>
            </w:pict>
          </mc:Fallback>
        </mc:AlternateContent>
      </w:r>
      <w:r>
        <w:rPr>
          <w:rFonts w:ascii="仿宋" w:eastAsia="仿宋" w:hAnsi="仿宋" w:cs="仿宋" w:hint="eastAsia"/>
          <w:b/>
          <w:bCs/>
          <w:spacing w:val="20"/>
          <w:sz w:val="52"/>
          <w:szCs w:val="52"/>
        </w:rPr>
        <w:t>餐饮服务合同</w:t>
      </w:r>
    </w:p>
    <w:p w14:paraId="7FE355D0" w14:textId="77777777" w:rsidR="004D0045" w:rsidRDefault="004D0045">
      <w:pPr>
        <w:pStyle w:val="af0"/>
        <w:spacing w:line="360" w:lineRule="auto"/>
        <w:ind w:leftChars="-200" w:left="-560"/>
        <w:jc w:val="center"/>
        <w:textAlignment w:val="baseline"/>
        <w:rPr>
          <w:rFonts w:ascii="仿宋" w:eastAsia="仿宋" w:hAnsi="仿宋" w:cs="仿宋"/>
          <w:b/>
          <w:bCs/>
          <w:sz w:val="52"/>
          <w:szCs w:val="52"/>
        </w:rPr>
      </w:pPr>
    </w:p>
    <w:p w14:paraId="4F600D97" w14:textId="77777777" w:rsidR="004D0045" w:rsidRDefault="004D0045">
      <w:pPr>
        <w:pStyle w:val="af0"/>
        <w:spacing w:line="360" w:lineRule="auto"/>
        <w:ind w:leftChars="-200" w:left="-560"/>
        <w:jc w:val="center"/>
        <w:textAlignment w:val="baseline"/>
        <w:rPr>
          <w:rFonts w:ascii="仿宋" w:eastAsia="仿宋" w:hAnsi="仿宋" w:cs="仿宋"/>
          <w:b/>
          <w:bCs/>
          <w:sz w:val="52"/>
          <w:szCs w:val="52"/>
        </w:rPr>
      </w:pPr>
    </w:p>
    <w:p w14:paraId="32F62B9A" w14:textId="77777777" w:rsidR="004D0045" w:rsidRDefault="004D0045">
      <w:pPr>
        <w:pStyle w:val="af0"/>
        <w:spacing w:line="360" w:lineRule="auto"/>
        <w:ind w:leftChars="-200" w:left="-560"/>
        <w:jc w:val="center"/>
        <w:textAlignment w:val="baseline"/>
        <w:rPr>
          <w:rFonts w:ascii="仿宋" w:eastAsia="仿宋" w:hAnsi="仿宋" w:cs="仿宋"/>
          <w:b/>
          <w:bCs/>
          <w:sz w:val="52"/>
          <w:szCs w:val="52"/>
        </w:rPr>
      </w:pPr>
    </w:p>
    <w:p w14:paraId="28F3934E" w14:textId="77777777" w:rsidR="004D0045" w:rsidRDefault="004D0045">
      <w:pPr>
        <w:pStyle w:val="af0"/>
        <w:spacing w:line="360" w:lineRule="auto"/>
        <w:ind w:leftChars="-200" w:left="-560"/>
        <w:jc w:val="center"/>
        <w:textAlignment w:val="baseline"/>
        <w:rPr>
          <w:rFonts w:ascii="仿宋" w:eastAsia="仿宋" w:hAnsi="仿宋" w:cs="仿宋"/>
          <w:b/>
          <w:bCs/>
          <w:sz w:val="52"/>
          <w:szCs w:val="52"/>
        </w:rPr>
      </w:pPr>
    </w:p>
    <w:p w14:paraId="2366E171" w14:textId="77777777" w:rsidR="004D0045" w:rsidRDefault="004D0045">
      <w:pPr>
        <w:pStyle w:val="af0"/>
        <w:spacing w:line="360" w:lineRule="auto"/>
        <w:ind w:leftChars="-200" w:left="-560"/>
        <w:jc w:val="center"/>
        <w:textAlignment w:val="baseline"/>
        <w:rPr>
          <w:rFonts w:ascii="仿宋" w:eastAsia="仿宋" w:hAnsi="仿宋" w:cs="仿宋"/>
          <w:b/>
          <w:bCs/>
          <w:sz w:val="52"/>
          <w:szCs w:val="52"/>
        </w:rPr>
      </w:pPr>
    </w:p>
    <w:p w14:paraId="3CE3782E" w14:textId="77777777" w:rsidR="004D0045" w:rsidRDefault="004D0045">
      <w:pPr>
        <w:pStyle w:val="af0"/>
        <w:spacing w:line="360" w:lineRule="auto"/>
        <w:ind w:leftChars="-200" w:left="-560"/>
        <w:jc w:val="center"/>
        <w:textAlignment w:val="baseline"/>
        <w:rPr>
          <w:rFonts w:ascii="仿宋" w:eastAsia="仿宋" w:hAnsi="仿宋" w:cs="仿宋"/>
          <w:b/>
          <w:bCs/>
          <w:sz w:val="52"/>
          <w:szCs w:val="52"/>
        </w:rPr>
      </w:pPr>
    </w:p>
    <w:p w14:paraId="7D86452A" w14:textId="77777777" w:rsidR="004D0045" w:rsidRDefault="004D0045">
      <w:pPr>
        <w:pStyle w:val="af0"/>
        <w:spacing w:line="360" w:lineRule="auto"/>
        <w:ind w:leftChars="-200" w:left="-560"/>
        <w:jc w:val="center"/>
        <w:textAlignment w:val="baseline"/>
        <w:rPr>
          <w:rFonts w:ascii="仿宋" w:eastAsia="仿宋" w:hAnsi="仿宋" w:cs="仿宋"/>
          <w:b/>
          <w:bCs/>
          <w:sz w:val="52"/>
          <w:szCs w:val="52"/>
        </w:rPr>
      </w:pPr>
    </w:p>
    <w:p w14:paraId="23184EE6" w14:textId="77777777" w:rsidR="004D0045" w:rsidRDefault="00000000">
      <w:pPr>
        <w:ind w:leftChars="700" w:left="1960"/>
        <w:jc w:val="left"/>
        <w:textAlignment w:val="baseline"/>
        <w:rPr>
          <w:rFonts w:ascii="楷体" w:eastAsia="楷体" w:hAnsi="楷体" w:cs="楷体"/>
          <w:b/>
          <w:bCs/>
          <w:sz w:val="32"/>
          <w:szCs w:val="32"/>
        </w:rPr>
      </w:pPr>
      <w:r>
        <w:rPr>
          <w:rFonts w:ascii="楷体" w:eastAsia="楷体" w:hAnsi="楷体" w:cs="楷体" w:hint="eastAsia"/>
          <w:b/>
          <w:bCs/>
          <w:sz w:val="32"/>
          <w:szCs w:val="32"/>
        </w:rPr>
        <w:t>签约地点：</w:t>
      </w:r>
      <w:r>
        <w:rPr>
          <w:rFonts w:ascii="楷体" w:eastAsia="楷体" w:hAnsi="楷体" w:cs="楷体" w:hint="eastAsia"/>
          <w:b/>
          <w:bCs/>
          <w:sz w:val="32"/>
          <w:szCs w:val="32"/>
          <w:u w:val="single" w:color="000000"/>
        </w:rPr>
        <w:t xml:space="preserve">   中 国     上 海   </w:t>
      </w:r>
    </w:p>
    <w:p w14:paraId="7697A418" w14:textId="77777777" w:rsidR="004D0045" w:rsidRDefault="004D0045">
      <w:pPr>
        <w:jc w:val="center"/>
        <w:textAlignment w:val="baseline"/>
        <w:rPr>
          <w:rFonts w:ascii="楷体" w:eastAsia="楷体" w:hAnsi="楷体" w:cs="楷体"/>
          <w:b/>
          <w:bCs/>
          <w:sz w:val="32"/>
          <w:szCs w:val="32"/>
        </w:rPr>
      </w:pPr>
    </w:p>
    <w:p w14:paraId="327F250E" w14:textId="77777777" w:rsidR="004D0045" w:rsidRDefault="00000000">
      <w:pPr>
        <w:jc w:val="center"/>
        <w:textAlignment w:val="baseline"/>
        <w:rPr>
          <w:rFonts w:ascii="楷体" w:eastAsia="楷体" w:hAnsi="楷体" w:cs="楷体"/>
          <w:b/>
          <w:bCs/>
          <w:sz w:val="32"/>
          <w:szCs w:val="32"/>
        </w:rPr>
      </w:pPr>
      <w:r>
        <w:rPr>
          <w:rFonts w:ascii="楷体" w:eastAsia="楷体" w:hAnsi="楷体" w:cs="楷体" w:hint="eastAsia"/>
          <w:b/>
          <w:bCs/>
          <w:sz w:val="32"/>
          <w:szCs w:val="32"/>
        </w:rPr>
        <w:t>签约日期：</w:t>
      </w:r>
      <w:r>
        <w:rPr>
          <w:rFonts w:ascii="楷体" w:eastAsia="楷体" w:hAnsi="楷体" w:cs="楷体" w:hint="eastAsia"/>
          <w:b/>
          <w:bCs/>
          <w:sz w:val="32"/>
          <w:szCs w:val="32"/>
          <w:u w:val="single" w:color="000000"/>
        </w:rPr>
        <w:t xml:space="preserve"> 2023 </w:t>
      </w:r>
      <w:r>
        <w:rPr>
          <w:rFonts w:ascii="楷体" w:eastAsia="楷体" w:hAnsi="楷体" w:cs="楷体" w:hint="eastAsia"/>
          <w:b/>
          <w:bCs/>
          <w:sz w:val="32"/>
          <w:szCs w:val="32"/>
        </w:rPr>
        <w:t>年</w:t>
      </w:r>
      <w:r>
        <w:rPr>
          <w:rFonts w:ascii="楷体" w:eastAsia="楷体" w:hAnsi="楷体" w:cs="楷体"/>
          <w:b/>
          <w:bCs/>
          <w:sz w:val="32"/>
          <w:szCs w:val="32"/>
          <w:u w:val="single" w:color="000000"/>
        </w:rPr>
        <w:t>11</w:t>
      </w:r>
      <w:r>
        <w:rPr>
          <w:rFonts w:ascii="楷体" w:eastAsia="楷体" w:hAnsi="楷体" w:cs="楷体" w:hint="eastAsia"/>
          <w:b/>
          <w:bCs/>
          <w:sz w:val="32"/>
          <w:szCs w:val="32"/>
        </w:rPr>
        <w:t>月</w:t>
      </w:r>
      <w:r>
        <w:rPr>
          <w:rFonts w:ascii="楷体" w:eastAsia="楷体" w:hAnsi="楷体" w:cs="楷体" w:hint="eastAsia"/>
          <w:b/>
          <w:bCs/>
          <w:sz w:val="32"/>
          <w:szCs w:val="32"/>
          <w:u w:val="single" w:color="000000"/>
        </w:rPr>
        <w:t>30</w:t>
      </w:r>
      <w:r>
        <w:rPr>
          <w:rFonts w:ascii="楷体" w:eastAsia="楷体" w:hAnsi="楷体" w:cs="楷体" w:hint="eastAsia"/>
          <w:b/>
          <w:bCs/>
          <w:sz w:val="32"/>
          <w:szCs w:val="32"/>
        </w:rPr>
        <w:t>日</w:t>
      </w:r>
    </w:p>
    <w:p w14:paraId="52BD5922" w14:textId="77777777" w:rsidR="004D0045" w:rsidRDefault="004D0045">
      <w:pPr>
        <w:jc w:val="center"/>
        <w:textAlignment w:val="baseline"/>
        <w:rPr>
          <w:rFonts w:ascii="楷体" w:eastAsia="楷体" w:hAnsi="楷体" w:cs="楷体"/>
          <w:sz w:val="32"/>
          <w:szCs w:val="32"/>
        </w:rPr>
      </w:pPr>
    </w:p>
    <w:p w14:paraId="45115F64" w14:textId="77777777" w:rsidR="004D0045" w:rsidRDefault="004D0045">
      <w:pPr>
        <w:jc w:val="left"/>
        <w:textAlignment w:val="baseline"/>
        <w:rPr>
          <w:rFonts w:ascii="宋体" w:hAnsi="宋体"/>
          <w:sz w:val="21"/>
          <w:szCs w:val="21"/>
        </w:rPr>
      </w:pPr>
    </w:p>
    <w:p w14:paraId="46856AB3" w14:textId="77777777" w:rsidR="004D0045" w:rsidRDefault="004D0045">
      <w:pPr>
        <w:ind w:leftChars="-200" w:left="-560" w:firstLineChars="200" w:firstLine="420"/>
        <w:jc w:val="left"/>
        <w:textAlignment w:val="baseline"/>
        <w:rPr>
          <w:rFonts w:ascii="宋体" w:hAnsi="宋体"/>
          <w:color w:val="000000"/>
          <w:sz w:val="21"/>
          <w:szCs w:val="22"/>
        </w:rPr>
        <w:sectPr w:rsidR="004D0045">
          <w:footerReference w:type="first" r:id="rId8"/>
          <w:pgSz w:w="11906" w:h="16838"/>
          <w:pgMar w:top="1440" w:right="1146" w:bottom="1440" w:left="1520" w:header="851" w:footer="992" w:gutter="0"/>
          <w:pgNumType w:start="1"/>
          <w:cols w:space="425"/>
          <w:docGrid w:type="lines" w:linePitch="312"/>
        </w:sectPr>
      </w:pPr>
    </w:p>
    <w:p w14:paraId="075B3A09" w14:textId="77777777" w:rsidR="004D0045" w:rsidRDefault="00000000">
      <w:pPr>
        <w:jc w:val="left"/>
        <w:textAlignment w:val="baseline"/>
        <w:rPr>
          <w:rFonts w:ascii="黑体" w:eastAsia="黑体" w:hAnsi="黑体" w:cs="黑体"/>
          <w:color w:val="FF0000"/>
          <w:sz w:val="30"/>
          <w:szCs w:val="30"/>
          <w:u w:val="single" w:color="FF0000"/>
        </w:rPr>
      </w:pPr>
      <w:r>
        <w:rPr>
          <w:rFonts w:ascii="黑体" w:eastAsia="黑体" w:hAnsi="黑体" w:cs="黑体" w:hint="eastAsia"/>
          <w:sz w:val="30"/>
          <w:szCs w:val="30"/>
        </w:rPr>
        <w:lastRenderedPageBreak/>
        <w:t>委托方（甲方）：</w:t>
      </w:r>
      <w:r>
        <w:rPr>
          <w:rFonts w:ascii="黑体" w:eastAsia="黑体" w:hAnsi="黑体" w:cs="黑体" w:hint="eastAsia"/>
          <w:sz w:val="30"/>
          <w:szCs w:val="30"/>
          <w:u w:val="single"/>
        </w:rPr>
        <w:t xml:space="preserve">                              </w:t>
      </w:r>
    </w:p>
    <w:p w14:paraId="51CE190D" w14:textId="1D600DB8" w:rsidR="004D0045" w:rsidRDefault="00000000">
      <w:pPr>
        <w:jc w:val="left"/>
        <w:textAlignment w:val="baseline"/>
        <w:rPr>
          <w:rFonts w:ascii="黑体" w:eastAsia="黑体" w:hAnsi="黑体" w:cs="黑体"/>
          <w:sz w:val="30"/>
          <w:szCs w:val="30"/>
          <w:u w:val="single"/>
        </w:rPr>
      </w:pPr>
      <w:r>
        <w:rPr>
          <w:rFonts w:ascii="黑体" w:eastAsia="黑体" w:hAnsi="黑体" w:cs="黑体" w:hint="eastAsia"/>
          <w:sz w:val="30"/>
          <w:szCs w:val="30"/>
        </w:rPr>
        <w:t>受托方（乙方）：</w:t>
      </w:r>
      <w:r>
        <w:rPr>
          <w:rFonts w:ascii="黑体" w:eastAsia="黑体" w:hAnsi="黑体" w:cs="黑体" w:hint="eastAsia"/>
          <w:sz w:val="30"/>
          <w:szCs w:val="30"/>
          <w:u w:val="single" w:color="000000"/>
        </w:rPr>
        <w:t>上海云盈餐饮管理有限公司</w:t>
      </w:r>
      <w:r w:rsidR="00CF66C8">
        <w:rPr>
          <w:rFonts w:ascii="黑体" w:eastAsia="黑体" w:hAnsi="黑体" w:cs="黑体" w:hint="eastAsia"/>
          <w:sz w:val="30"/>
          <w:szCs w:val="30"/>
          <w:u w:val="single" w:color="000000"/>
        </w:rPr>
        <w:t xml:space="preserve"> </w:t>
      </w:r>
      <w:r w:rsidR="00CF66C8">
        <w:rPr>
          <w:rFonts w:ascii="黑体" w:eastAsia="黑体" w:hAnsi="黑体" w:cs="黑体"/>
          <w:sz w:val="30"/>
          <w:szCs w:val="30"/>
          <w:u w:val="single" w:color="000000"/>
        </w:rPr>
        <w:t xml:space="preserve">     </w:t>
      </w:r>
    </w:p>
    <w:p w14:paraId="6AA3E0E3" w14:textId="77777777" w:rsidR="004D0045" w:rsidRDefault="004D0045">
      <w:pPr>
        <w:spacing w:line="300" w:lineRule="auto"/>
        <w:ind w:firstLineChars="200" w:firstLine="480"/>
        <w:jc w:val="left"/>
        <w:textAlignment w:val="baseline"/>
        <w:rPr>
          <w:color w:val="000000"/>
          <w:sz w:val="24"/>
          <w:szCs w:val="24"/>
        </w:rPr>
      </w:pPr>
    </w:p>
    <w:p w14:paraId="2BF74426" w14:textId="77777777" w:rsidR="004D0045" w:rsidRDefault="00000000">
      <w:pPr>
        <w:spacing w:line="300" w:lineRule="auto"/>
        <w:ind w:firstLineChars="200" w:firstLine="480"/>
        <w:jc w:val="left"/>
        <w:textAlignment w:val="baseline"/>
        <w:rPr>
          <w:color w:val="000000"/>
          <w:sz w:val="24"/>
          <w:szCs w:val="24"/>
        </w:rPr>
      </w:pPr>
      <w:r>
        <w:rPr>
          <w:rFonts w:hint="eastAsia"/>
          <w:color w:val="000000"/>
          <w:sz w:val="24"/>
          <w:szCs w:val="24"/>
        </w:rPr>
        <w:t>根据《中华人民共和国民法典》及国家有关法律、法规的规定，本着协商一致，互惠互利的原则，就甲方委托乙方承办现场餐会提供业务，达成一致意见，</w:t>
      </w:r>
      <w:proofErr w:type="gramStart"/>
      <w:r>
        <w:rPr>
          <w:rFonts w:hint="eastAsia"/>
          <w:color w:val="000000"/>
          <w:sz w:val="24"/>
          <w:szCs w:val="24"/>
        </w:rPr>
        <w:t>签定</w:t>
      </w:r>
      <w:proofErr w:type="gramEnd"/>
      <w:r>
        <w:rPr>
          <w:rFonts w:hint="eastAsia"/>
          <w:color w:val="000000"/>
          <w:sz w:val="24"/>
          <w:szCs w:val="24"/>
        </w:rPr>
        <w:t>本合同，以共同遵守执行。</w:t>
      </w:r>
    </w:p>
    <w:p w14:paraId="1FB48361" w14:textId="77777777" w:rsidR="00CF66C8" w:rsidRDefault="00CF66C8">
      <w:pPr>
        <w:spacing w:line="300" w:lineRule="auto"/>
        <w:ind w:firstLineChars="200" w:firstLine="480"/>
        <w:jc w:val="left"/>
        <w:textAlignment w:val="baseline"/>
        <w:rPr>
          <w:rFonts w:hint="eastAsia"/>
          <w:color w:val="000000"/>
          <w:sz w:val="24"/>
          <w:szCs w:val="24"/>
        </w:rPr>
      </w:pPr>
    </w:p>
    <w:p w14:paraId="47FE3DEC" w14:textId="77777777" w:rsidR="004D0045" w:rsidRDefault="00000000">
      <w:pPr>
        <w:pStyle w:val="-11"/>
        <w:spacing w:after="156" w:line="300" w:lineRule="auto"/>
        <w:ind w:firstLineChars="0" w:firstLine="0"/>
        <w:jc w:val="left"/>
        <w:textAlignment w:val="baseline"/>
        <w:rPr>
          <w:b/>
          <w:bCs/>
          <w:sz w:val="24"/>
          <w:szCs w:val="24"/>
        </w:rPr>
      </w:pPr>
      <w:r>
        <w:rPr>
          <w:rFonts w:hint="eastAsia"/>
          <w:b/>
          <w:bCs/>
          <w:sz w:val="24"/>
          <w:szCs w:val="24"/>
        </w:rPr>
        <w:t>第一条</w:t>
      </w:r>
      <w:r>
        <w:rPr>
          <w:rFonts w:hint="eastAsia"/>
          <w:b/>
          <w:bCs/>
          <w:sz w:val="24"/>
          <w:szCs w:val="24"/>
        </w:rPr>
        <w:t xml:space="preserve">  </w:t>
      </w:r>
      <w:r>
        <w:rPr>
          <w:rFonts w:hint="eastAsia"/>
          <w:b/>
          <w:bCs/>
          <w:sz w:val="24"/>
          <w:szCs w:val="24"/>
        </w:rPr>
        <w:t>服务内容</w:t>
      </w:r>
    </w:p>
    <w:p w14:paraId="7F9A5196" w14:textId="77777777" w:rsidR="004D0045" w:rsidRDefault="00000000">
      <w:pPr>
        <w:numPr>
          <w:ilvl w:val="0"/>
          <w:numId w:val="1"/>
        </w:numPr>
        <w:spacing w:line="300" w:lineRule="auto"/>
        <w:ind w:left="2" w:hanging="2"/>
        <w:jc w:val="left"/>
        <w:textAlignment w:val="baseline"/>
        <w:rPr>
          <w:color w:val="000000"/>
          <w:sz w:val="24"/>
          <w:szCs w:val="24"/>
        </w:rPr>
      </w:pPr>
      <w:r>
        <w:rPr>
          <w:rFonts w:hint="eastAsia"/>
          <w:color w:val="000000"/>
          <w:sz w:val="24"/>
          <w:szCs w:val="24"/>
        </w:rPr>
        <w:t>项目名称：</w:t>
      </w:r>
      <w:proofErr w:type="gramStart"/>
      <w:r>
        <w:rPr>
          <w:rFonts w:hint="eastAsia"/>
          <w:color w:val="000000"/>
          <w:sz w:val="24"/>
          <w:szCs w:val="24"/>
        </w:rPr>
        <w:t>抖音心动</w:t>
      </w:r>
      <w:proofErr w:type="gramEnd"/>
      <w:r>
        <w:rPr>
          <w:rFonts w:hint="eastAsia"/>
          <w:color w:val="000000"/>
          <w:sz w:val="24"/>
          <w:szCs w:val="24"/>
        </w:rPr>
        <w:t>甄选餐厅年度发布盛典</w:t>
      </w:r>
    </w:p>
    <w:p w14:paraId="5E38D2F0" w14:textId="77777777" w:rsidR="004D0045" w:rsidRDefault="00000000">
      <w:pPr>
        <w:numPr>
          <w:ilvl w:val="0"/>
          <w:numId w:val="1"/>
        </w:numPr>
        <w:spacing w:line="300" w:lineRule="auto"/>
        <w:ind w:left="2" w:hanging="2"/>
        <w:jc w:val="left"/>
        <w:textAlignment w:val="baseline"/>
        <w:rPr>
          <w:color w:val="000000"/>
          <w:sz w:val="24"/>
          <w:szCs w:val="24"/>
        </w:rPr>
      </w:pPr>
      <w:r>
        <w:rPr>
          <w:rFonts w:hint="eastAsia"/>
          <w:color w:val="000000"/>
          <w:sz w:val="24"/>
          <w:szCs w:val="24"/>
        </w:rPr>
        <w:t>活动时间</w:t>
      </w:r>
      <w:r>
        <w:rPr>
          <w:rFonts w:hint="eastAsia"/>
          <w:color w:val="000000"/>
          <w:sz w:val="24"/>
          <w:szCs w:val="24"/>
        </w:rPr>
        <w:t>:2023</w:t>
      </w:r>
      <w:r>
        <w:rPr>
          <w:rFonts w:hint="eastAsia"/>
          <w:color w:val="000000"/>
          <w:sz w:val="24"/>
          <w:szCs w:val="24"/>
        </w:rPr>
        <w:t>年</w:t>
      </w:r>
      <w:r>
        <w:rPr>
          <w:rFonts w:hint="eastAsia"/>
          <w:sz w:val="24"/>
          <w:szCs w:val="24"/>
        </w:rPr>
        <w:t>12</w:t>
      </w:r>
      <w:r>
        <w:rPr>
          <w:rFonts w:hint="eastAsia"/>
          <w:color w:val="000000"/>
          <w:sz w:val="24"/>
          <w:szCs w:val="24"/>
        </w:rPr>
        <w:t>月</w:t>
      </w:r>
      <w:r>
        <w:rPr>
          <w:rFonts w:hint="eastAsia"/>
          <w:sz w:val="24"/>
          <w:szCs w:val="24"/>
        </w:rPr>
        <w:t>15</w:t>
      </w:r>
      <w:r>
        <w:rPr>
          <w:rFonts w:hint="eastAsia"/>
          <w:sz w:val="24"/>
          <w:szCs w:val="24"/>
        </w:rPr>
        <w:t>日</w:t>
      </w:r>
      <w:r>
        <w:rPr>
          <w:rFonts w:hint="eastAsia"/>
          <w:sz w:val="24"/>
          <w:szCs w:val="24"/>
        </w:rPr>
        <w:t>16:00</w:t>
      </w:r>
      <w:r>
        <w:rPr>
          <w:rFonts w:hint="eastAsia"/>
          <w:sz w:val="24"/>
          <w:szCs w:val="24"/>
        </w:rPr>
        <w:t>—</w:t>
      </w:r>
      <w:r>
        <w:rPr>
          <w:rFonts w:hint="eastAsia"/>
          <w:sz w:val="24"/>
          <w:szCs w:val="24"/>
        </w:rPr>
        <w:t>12</w:t>
      </w:r>
      <w:r>
        <w:rPr>
          <w:rFonts w:hint="eastAsia"/>
          <w:sz w:val="24"/>
          <w:szCs w:val="24"/>
        </w:rPr>
        <w:t>日</w:t>
      </w:r>
      <w:r>
        <w:rPr>
          <w:rFonts w:hint="eastAsia"/>
          <w:sz w:val="24"/>
          <w:szCs w:val="24"/>
        </w:rPr>
        <w:t>17:00</w:t>
      </w:r>
      <w:r>
        <w:rPr>
          <w:rFonts w:hint="eastAsia"/>
          <w:sz w:val="24"/>
          <w:szCs w:val="24"/>
        </w:rPr>
        <w:t>结束</w:t>
      </w:r>
    </w:p>
    <w:p w14:paraId="45012D4F" w14:textId="77777777" w:rsidR="004D0045" w:rsidRDefault="00000000">
      <w:pPr>
        <w:numPr>
          <w:ilvl w:val="0"/>
          <w:numId w:val="1"/>
        </w:numPr>
        <w:spacing w:line="300" w:lineRule="auto"/>
        <w:ind w:left="2" w:hanging="2"/>
        <w:jc w:val="left"/>
        <w:textAlignment w:val="baseline"/>
        <w:rPr>
          <w:color w:val="000000"/>
          <w:sz w:val="24"/>
          <w:szCs w:val="24"/>
        </w:rPr>
      </w:pPr>
      <w:r>
        <w:rPr>
          <w:rFonts w:hint="eastAsia"/>
          <w:color w:val="000000"/>
          <w:sz w:val="24"/>
          <w:szCs w:val="24"/>
        </w:rPr>
        <w:t>活动地点</w:t>
      </w:r>
      <w:r>
        <w:rPr>
          <w:rFonts w:hint="eastAsia"/>
          <w:color w:val="000000"/>
          <w:sz w:val="24"/>
          <w:szCs w:val="24"/>
        </w:rPr>
        <w:t>:</w:t>
      </w:r>
      <w:r>
        <w:rPr>
          <w:rFonts w:hint="eastAsia"/>
          <w:color w:val="000000"/>
          <w:sz w:val="24"/>
          <w:szCs w:val="24"/>
        </w:rPr>
        <w:t>上海市浦东新区交通银行演艺中心</w:t>
      </w:r>
      <w:r>
        <w:rPr>
          <w:rFonts w:hint="eastAsia"/>
          <w:color w:val="000000"/>
          <w:sz w:val="24"/>
          <w:szCs w:val="24"/>
        </w:rPr>
        <w:t>3</w:t>
      </w:r>
      <w:r>
        <w:rPr>
          <w:rFonts w:hint="eastAsia"/>
          <w:color w:val="000000"/>
          <w:sz w:val="24"/>
          <w:szCs w:val="24"/>
        </w:rPr>
        <w:t>楼黑匣子</w:t>
      </w:r>
      <w:proofErr w:type="spellStart"/>
      <w:r>
        <w:rPr>
          <w:rFonts w:hint="eastAsia"/>
          <w:color w:val="000000"/>
          <w:sz w:val="24"/>
          <w:szCs w:val="24"/>
        </w:rPr>
        <w:t>Foya</w:t>
      </w:r>
      <w:proofErr w:type="spellEnd"/>
    </w:p>
    <w:p w14:paraId="59340DA8" w14:textId="77777777" w:rsidR="004D0045" w:rsidRDefault="00000000">
      <w:pPr>
        <w:numPr>
          <w:ilvl w:val="0"/>
          <w:numId w:val="1"/>
        </w:numPr>
        <w:spacing w:line="300" w:lineRule="auto"/>
        <w:ind w:left="2" w:hanging="2"/>
        <w:jc w:val="left"/>
        <w:textAlignment w:val="baseline"/>
        <w:rPr>
          <w:color w:val="000000"/>
          <w:sz w:val="24"/>
          <w:szCs w:val="24"/>
        </w:rPr>
      </w:pPr>
      <w:r>
        <w:rPr>
          <w:rFonts w:hint="eastAsia"/>
          <w:color w:val="000000"/>
          <w:sz w:val="24"/>
          <w:szCs w:val="24"/>
        </w:rPr>
        <w:t>甲方联系代表：张清清</w:t>
      </w:r>
      <w:r>
        <w:rPr>
          <w:rFonts w:hint="eastAsia"/>
          <w:color w:val="000000"/>
          <w:sz w:val="24"/>
          <w:szCs w:val="24"/>
        </w:rPr>
        <w:t xml:space="preserve">      </w:t>
      </w:r>
      <w:r>
        <w:rPr>
          <w:rFonts w:hint="eastAsia"/>
          <w:color w:val="000000"/>
          <w:sz w:val="24"/>
          <w:szCs w:val="24"/>
        </w:rPr>
        <w:t>联系方式：</w:t>
      </w:r>
      <w:r>
        <w:rPr>
          <w:rFonts w:hint="eastAsia"/>
          <w:color w:val="000000"/>
          <w:sz w:val="24"/>
          <w:szCs w:val="24"/>
        </w:rPr>
        <w:t xml:space="preserve">15801428782 </w:t>
      </w:r>
      <w:r>
        <w:rPr>
          <w:rFonts w:hint="eastAsia"/>
          <w:color w:val="000000"/>
          <w:sz w:val="24"/>
          <w:szCs w:val="24"/>
        </w:rPr>
        <w:t>邮箱：</w:t>
      </w:r>
      <w:r>
        <w:rPr>
          <w:rFonts w:hint="eastAsia"/>
          <w:color w:val="000000"/>
          <w:sz w:val="24"/>
          <w:szCs w:val="24"/>
        </w:rPr>
        <w:t>zhangqingqing@cct.cn</w:t>
      </w:r>
    </w:p>
    <w:p w14:paraId="3CFCDDB1" w14:textId="77777777" w:rsidR="004D0045" w:rsidRDefault="00000000">
      <w:pPr>
        <w:numPr>
          <w:ilvl w:val="0"/>
          <w:numId w:val="1"/>
        </w:numPr>
        <w:spacing w:line="300" w:lineRule="auto"/>
        <w:ind w:left="2" w:hanging="2"/>
        <w:jc w:val="left"/>
        <w:textAlignment w:val="baseline"/>
        <w:rPr>
          <w:color w:val="000000"/>
          <w:sz w:val="24"/>
          <w:szCs w:val="24"/>
        </w:rPr>
      </w:pPr>
      <w:r>
        <w:rPr>
          <w:rFonts w:hint="eastAsia"/>
          <w:color w:val="000000"/>
          <w:sz w:val="24"/>
          <w:szCs w:val="24"/>
        </w:rPr>
        <w:t>乙方联系代表：杨政华</w:t>
      </w:r>
      <w:r>
        <w:rPr>
          <w:rFonts w:hint="eastAsia"/>
          <w:color w:val="000000"/>
          <w:sz w:val="24"/>
          <w:szCs w:val="24"/>
        </w:rPr>
        <w:t xml:space="preserve">      </w:t>
      </w:r>
      <w:r>
        <w:rPr>
          <w:rFonts w:hint="eastAsia"/>
          <w:color w:val="000000"/>
          <w:sz w:val="24"/>
          <w:szCs w:val="24"/>
        </w:rPr>
        <w:t>联系方式：</w:t>
      </w:r>
      <w:r>
        <w:rPr>
          <w:rFonts w:hint="eastAsia"/>
          <w:color w:val="000000"/>
          <w:sz w:val="24"/>
          <w:szCs w:val="24"/>
        </w:rPr>
        <w:t xml:space="preserve">13671698050 </w:t>
      </w:r>
      <w:r>
        <w:rPr>
          <w:rFonts w:hint="eastAsia"/>
          <w:color w:val="000000"/>
          <w:sz w:val="24"/>
          <w:szCs w:val="24"/>
        </w:rPr>
        <w:t>邮箱：</w:t>
      </w:r>
      <w:r>
        <w:rPr>
          <w:rFonts w:hint="eastAsia"/>
          <w:color w:val="000000"/>
          <w:sz w:val="24"/>
          <w:szCs w:val="24"/>
        </w:rPr>
        <w:t>frank@fsrjt.com</w:t>
      </w:r>
    </w:p>
    <w:p w14:paraId="65CE607F" w14:textId="77777777" w:rsidR="00CF66C8" w:rsidRDefault="00CF66C8">
      <w:pPr>
        <w:pStyle w:val="-11"/>
        <w:spacing w:after="156" w:line="300" w:lineRule="auto"/>
        <w:ind w:firstLineChars="0" w:firstLine="0"/>
        <w:jc w:val="left"/>
        <w:textAlignment w:val="baseline"/>
        <w:rPr>
          <w:b/>
          <w:bCs/>
          <w:sz w:val="24"/>
          <w:szCs w:val="24"/>
        </w:rPr>
      </w:pPr>
    </w:p>
    <w:p w14:paraId="4BD1AC36" w14:textId="6B20D669" w:rsidR="004D0045" w:rsidRDefault="00000000">
      <w:pPr>
        <w:pStyle w:val="-11"/>
        <w:spacing w:after="156" w:line="300" w:lineRule="auto"/>
        <w:ind w:firstLineChars="0" w:firstLine="0"/>
        <w:jc w:val="left"/>
        <w:textAlignment w:val="baseline"/>
        <w:rPr>
          <w:b/>
          <w:bCs/>
          <w:sz w:val="24"/>
          <w:szCs w:val="24"/>
        </w:rPr>
      </w:pPr>
      <w:r>
        <w:rPr>
          <w:rFonts w:hint="eastAsia"/>
          <w:b/>
          <w:bCs/>
          <w:sz w:val="24"/>
          <w:szCs w:val="24"/>
        </w:rPr>
        <w:t>第二条</w:t>
      </w:r>
      <w:r>
        <w:rPr>
          <w:rFonts w:hint="eastAsia"/>
          <w:b/>
          <w:bCs/>
          <w:sz w:val="24"/>
          <w:szCs w:val="24"/>
        </w:rPr>
        <w:t xml:space="preserve">  </w:t>
      </w:r>
      <w:r>
        <w:rPr>
          <w:rFonts w:hint="eastAsia"/>
          <w:b/>
          <w:bCs/>
          <w:sz w:val="24"/>
          <w:szCs w:val="24"/>
        </w:rPr>
        <w:t>费用及支付方式</w:t>
      </w:r>
    </w:p>
    <w:p w14:paraId="45C87673" w14:textId="77777777" w:rsidR="004D0045" w:rsidRDefault="00000000">
      <w:pPr>
        <w:numPr>
          <w:ilvl w:val="0"/>
          <w:numId w:val="1"/>
        </w:numPr>
        <w:spacing w:line="300" w:lineRule="auto"/>
        <w:ind w:left="2" w:hanging="2"/>
        <w:jc w:val="left"/>
        <w:textAlignment w:val="baseline"/>
        <w:rPr>
          <w:sz w:val="24"/>
          <w:szCs w:val="24"/>
        </w:rPr>
      </w:pPr>
      <w:r>
        <w:rPr>
          <w:rFonts w:hint="eastAsia"/>
          <w:sz w:val="24"/>
          <w:szCs w:val="24"/>
        </w:rPr>
        <w:t>合同总费用（含税）暂定为：人民币</w:t>
      </w:r>
      <w:r>
        <w:rPr>
          <w:rFonts w:hint="eastAsia"/>
          <w:sz w:val="24"/>
          <w:szCs w:val="24"/>
          <w:u w:val="single"/>
        </w:rPr>
        <w:t>145200</w:t>
      </w:r>
      <w:r>
        <w:rPr>
          <w:rFonts w:hint="eastAsia"/>
          <w:sz w:val="24"/>
          <w:szCs w:val="24"/>
        </w:rPr>
        <w:t>元整（大写：</w:t>
      </w:r>
      <w:r>
        <w:rPr>
          <w:rFonts w:hint="eastAsia"/>
          <w:sz w:val="24"/>
          <w:szCs w:val="24"/>
          <w:u w:val="single" w:color="000000"/>
        </w:rPr>
        <w:t xml:space="preserve"> </w:t>
      </w:r>
      <w:proofErr w:type="gramStart"/>
      <w:r>
        <w:rPr>
          <w:rFonts w:hint="eastAsia"/>
          <w:sz w:val="24"/>
          <w:szCs w:val="24"/>
          <w:u w:val="single" w:color="000000"/>
        </w:rPr>
        <w:t>壹拾肆万伍仟贰佰</w:t>
      </w:r>
      <w:proofErr w:type="gramEnd"/>
      <w:r>
        <w:rPr>
          <w:rFonts w:hint="eastAsia"/>
          <w:sz w:val="24"/>
          <w:szCs w:val="24"/>
          <w:u w:val="single" w:color="000000"/>
        </w:rPr>
        <w:t>元整</w:t>
      </w:r>
      <w:r>
        <w:rPr>
          <w:rFonts w:hint="eastAsia"/>
          <w:sz w:val="24"/>
          <w:szCs w:val="24"/>
        </w:rPr>
        <w:t>），详细菜单、单价、数量见本合同附件。暂定总金额基础上的各项类别增减调整，需于活动开始前</w:t>
      </w:r>
      <w:r>
        <w:rPr>
          <w:rFonts w:hint="eastAsia"/>
          <w:sz w:val="24"/>
          <w:szCs w:val="24"/>
          <w:u w:val="single"/>
        </w:rPr>
        <w:t>7</w:t>
      </w:r>
      <w:r>
        <w:rPr>
          <w:rFonts w:hint="eastAsia"/>
          <w:sz w:val="24"/>
          <w:szCs w:val="24"/>
        </w:rPr>
        <w:t>个工作日由甲乙双方确认，并列入合同补充条款中。</w:t>
      </w:r>
    </w:p>
    <w:p w14:paraId="3674E3A8" w14:textId="77777777" w:rsidR="004D0045" w:rsidRDefault="00000000">
      <w:pPr>
        <w:numPr>
          <w:ilvl w:val="0"/>
          <w:numId w:val="1"/>
        </w:numPr>
        <w:spacing w:line="300" w:lineRule="auto"/>
        <w:ind w:left="0" w:firstLine="0"/>
        <w:jc w:val="left"/>
        <w:textAlignment w:val="baseline"/>
        <w:rPr>
          <w:sz w:val="24"/>
          <w:szCs w:val="24"/>
        </w:rPr>
      </w:pPr>
      <w:r>
        <w:rPr>
          <w:rFonts w:hint="eastAsia"/>
          <w:sz w:val="24"/>
          <w:szCs w:val="24"/>
        </w:rPr>
        <w:t>如实际用餐人数不足则按规定保底人数收费，如超出按现场实际人数计算；乙方按照活动实际情况提前</w:t>
      </w:r>
      <w:r>
        <w:rPr>
          <w:rFonts w:hint="eastAsia"/>
          <w:sz w:val="24"/>
          <w:szCs w:val="24"/>
        </w:rPr>
        <w:t>2</w:t>
      </w:r>
      <w:r>
        <w:rPr>
          <w:rFonts w:hint="eastAsia"/>
          <w:sz w:val="24"/>
          <w:szCs w:val="24"/>
        </w:rPr>
        <w:t>小时左右到场布置，如因客户特殊要求超出此布置时间，所增加费用由甲方来承担。如甲方临时更改时间或场地变化而导致的成本增加，乙方在不影响食品安全的情况下，向甲方收取因临时变化而产生的成本增加费用。前述额外增加费用据实计算。</w:t>
      </w:r>
    </w:p>
    <w:p w14:paraId="3D4E819E" w14:textId="77777777" w:rsidR="004D0045" w:rsidRDefault="00000000">
      <w:pPr>
        <w:numPr>
          <w:ilvl w:val="0"/>
          <w:numId w:val="1"/>
        </w:numPr>
        <w:spacing w:line="300" w:lineRule="auto"/>
        <w:ind w:left="0" w:firstLine="0"/>
        <w:jc w:val="left"/>
        <w:textAlignment w:val="baseline"/>
        <w:rPr>
          <w:sz w:val="24"/>
          <w:szCs w:val="24"/>
        </w:rPr>
      </w:pPr>
      <w:r>
        <w:rPr>
          <w:rFonts w:hint="eastAsia"/>
          <w:sz w:val="24"/>
          <w:szCs w:val="24"/>
        </w:rPr>
        <w:t>付款方式：</w:t>
      </w:r>
    </w:p>
    <w:p w14:paraId="07CF5F39" w14:textId="77777777" w:rsidR="004D0045" w:rsidRDefault="00000000">
      <w:pPr>
        <w:spacing w:line="300" w:lineRule="auto"/>
        <w:ind w:firstLineChars="200" w:firstLine="480"/>
        <w:jc w:val="left"/>
        <w:textAlignment w:val="baseline"/>
        <w:rPr>
          <w:sz w:val="24"/>
          <w:szCs w:val="24"/>
        </w:rPr>
      </w:pPr>
      <w:r>
        <w:rPr>
          <w:rFonts w:hint="eastAsia"/>
          <w:sz w:val="24"/>
          <w:szCs w:val="24"/>
        </w:rPr>
        <w:t>预付款：合同签订后在不晚于活动开始前</w:t>
      </w:r>
      <w:r>
        <w:rPr>
          <w:rFonts w:hint="eastAsia"/>
          <w:sz w:val="24"/>
          <w:szCs w:val="24"/>
        </w:rPr>
        <w:t>7</w:t>
      </w:r>
      <w:r>
        <w:rPr>
          <w:rFonts w:hint="eastAsia"/>
          <w:sz w:val="24"/>
          <w:szCs w:val="24"/>
        </w:rPr>
        <w:t>个工作日，甲方向乙方支付本项目预付款，即合同总费用的</w:t>
      </w:r>
      <w:r>
        <w:rPr>
          <w:rFonts w:hint="eastAsia"/>
          <w:sz w:val="24"/>
          <w:szCs w:val="24"/>
          <w:u w:val="single" w:color="000000"/>
        </w:rPr>
        <w:t xml:space="preserve"> 80% </w:t>
      </w:r>
      <w:r>
        <w:rPr>
          <w:rFonts w:hint="eastAsia"/>
          <w:sz w:val="24"/>
          <w:szCs w:val="24"/>
        </w:rPr>
        <w:t>，金额为人民币</w:t>
      </w:r>
      <w:r>
        <w:rPr>
          <w:rFonts w:hint="eastAsia"/>
          <w:sz w:val="24"/>
          <w:szCs w:val="24"/>
          <w:u w:val="single" w:color="000000"/>
        </w:rPr>
        <w:t>116160</w:t>
      </w:r>
      <w:r>
        <w:rPr>
          <w:rFonts w:hint="eastAsia"/>
          <w:sz w:val="24"/>
          <w:szCs w:val="24"/>
        </w:rPr>
        <w:t>元，</w:t>
      </w:r>
      <w:r>
        <w:rPr>
          <w:rFonts w:hint="eastAsia"/>
          <w:sz w:val="24"/>
          <w:szCs w:val="24"/>
        </w:rPr>
        <w:t>(</w:t>
      </w:r>
      <w:r>
        <w:rPr>
          <w:rFonts w:hint="eastAsia"/>
          <w:sz w:val="24"/>
          <w:szCs w:val="24"/>
        </w:rPr>
        <w:t>大写人民币：</w:t>
      </w:r>
      <w:r>
        <w:rPr>
          <w:rFonts w:hint="eastAsia"/>
          <w:sz w:val="24"/>
          <w:szCs w:val="24"/>
          <w:u w:val="single"/>
        </w:rPr>
        <w:t>壹拾壹万陆仟壹佰陆拾元整</w:t>
      </w:r>
      <w:r>
        <w:rPr>
          <w:rFonts w:hint="eastAsia"/>
          <w:sz w:val="24"/>
          <w:szCs w:val="24"/>
        </w:rPr>
        <w:t>)</w:t>
      </w:r>
      <w:r>
        <w:rPr>
          <w:rFonts w:hint="eastAsia"/>
          <w:sz w:val="24"/>
          <w:szCs w:val="24"/>
        </w:rPr>
        <w:t>。</w:t>
      </w:r>
    </w:p>
    <w:p w14:paraId="3984B27F" w14:textId="77777777" w:rsidR="004D0045" w:rsidRDefault="00000000">
      <w:pPr>
        <w:spacing w:line="300" w:lineRule="auto"/>
        <w:ind w:leftChars="85" w:left="238" w:firstLineChars="100" w:firstLine="240"/>
        <w:jc w:val="left"/>
        <w:textAlignment w:val="baseline"/>
        <w:rPr>
          <w:sz w:val="24"/>
          <w:szCs w:val="24"/>
        </w:rPr>
      </w:pPr>
      <w:r>
        <w:rPr>
          <w:rFonts w:hint="eastAsia"/>
          <w:sz w:val="24"/>
          <w:szCs w:val="24"/>
        </w:rPr>
        <w:t>尾款：项目结束后，甲方在收到乙方开具的足额合法有效的增值税普通发票（发票内容为餐费）后</w:t>
      </w:r>
      <w:r>
        <w:rPr>
          <w:rFonts w:hint="eastAsia"/>
          <w:sz w:val="24"/>
          <w:szCs w:val="24"/>
        </w:rPr>
        <w:t>7</w:t>
      </w:r>
      <w:r>
        <w:rPr>
          <w:rFonts w:hint="eastAsia"/>
          <w:sz w:val="24"/>
          <w:szCs w:val="24"/>
        </w:rPr>
        <w:t>个工作日内，甲方向乙方支付剩余尾款，即人民币</w:t>
      </w:r>
      <w:r>
        <w:rPr>
          <w:rFonts w:hint="eastAsia"/>
          <w:sz w:val="24"/>
          <w:szCs w:val="24"/>
          <w:u w:val="single" w:color="000000"/>
        </w:rPr>
        <w:t>29040</w:t>
      </w:r>
      <w:r>
        <w:rPr>
          <w:rFonts w:hint="eastAsia"/>
          <w:sz w:val="24"/>
          <w:szCs w:val="24"/>
        </w:rPr>
        <w:t>元，</w:t>
      </w:r>
      <w:r>
        <w:rPr>
          <w:rFonts w:hint="eastAsia"/>
          <w:sz w:val="24"/>
          <w:szCs w:val="24"/>
        </w:rPr>
        <w:t>(</w:t>
      </w:r>
      <w:r>
        <w:rPr>
          <w:rFonts w:hint="eastAsia"/>
          <w:sz w:val="24"/>
          <w:szCs w:val="24"/>
        </w:rPr>
        <w:t>大写人民币：</w:t>
      </w:r>
      <w:proofErr w:type="gramStart"/>
      <w:r>
        <w:rPr>
          <w:rFonts w:hint="eastAsia"/>
          <w:sz w:val="24"/>
          <w:szCs w:val="24"/>
          <w:u w:val="single" w:color="000000"/>
        </w:rPr>
        <w:t>贰万玖仟零肆拾</w:t>
      </w:r>
      <w:proofErr w:type="gramEnd"/>
      <w:r>
        <w:rPr>
          <w:rFonts w:hint="eastAsia"/>
          <w:sz w:val="24"/>
          <w:szCs w:val="24"/>
          <w:u w:val="single" w:color="000000"/>
        </w:rPr>
        <w:t>元</w:t>
      </w:r>
      <w:r>
        <w:rPr>
          <w:rFonts w:hint="eastAsia"/>
          <w:sz w:val="24"/>
          <w:szCs w:val="24"/>
        </w:rPr>
        <w:t>)</w:t>
      </w:r>
    </w:p>
    <w:p w14:paraId="32C09318" w14:textId="77777777" w:rsidR="004D0045" w:rsidRDefault="00000000">
      <w:pPr>
        <w:numPr>
          <w:ilvl w:val="0"/>
          <w:numId w:val="1"/>
        </w:numPr>
        <w:spacing w:line="300" w:lineRule="auto"/>
        <w:ind w:left="0" w:firstLine="0"/>
        <w:jc w:val="left"/>
        <w:textAlignment w:val="baseline"/>
        <w:rPr>
          <w:color w:val="000000"/>
          <w:sz w:val="24"/>
          <w:szCs w:val="24"/>
        </w:rPr>
      </w:pPr>
      <w:r>
        <w:rPr>
          <w:rFonts w:hint="eastAsia"/>
          <w:sz w:val="24"/>
          <w:szCs w:val="24"/>
        </w:rPr>
        <w:t>如甲方在本合同</w:t>
      </w:r>
      <w:proofErr w:type="gramStart"/>
      <w:r>
        <w:rPr>
          <w:rFonts w:hint="eastAsia"/>
          <w:sz w:val="24"/>
          <w:szCs w:val="24"/>
        </w:rPr>
        <w:t>签定</w:t>
      </w:r>
      <w:proofErr w:type="gramEnd"/>
      <w:r>
        <w:rPr>
          <w:rFonts w:hint="eastAsia"/>
          <w:sz w:val="24"/>
          <w:szCs w:val="24"/>
        </w:rPr>
        <w:t>后有新增需求，新增的费用报价及清单需经甲方</w:t>
      </w:r>
      <w:r>
        <w:rPr>
          <w:rFonts w:hint="eastAsia"/>
          <w:color w:val="000000"/>
          <w:sz w:val="24"/>
          <w:szCs w:val="24"/>
        </w:rPr>
        <w:t>确认，尾款结算时乙方应出具完整费用清单给甲方。乙方应按甲方要求开具足额合法有效的增值税</w:t>
      </w:r>
      <w:r>
        <w:rPr>
          <w:rFonts w:hint="eastAsia"/>
          <w:sz w:val="24"/>
          <w:szCs w:val="24"/>
        </w:rPr>
        <w:t>普通发票</w:t>
      </w:r>
      <w:r>
        <w:rPr>
          <w:rFonts w:hint="eastAsia"/>
          <w:color w:val="000000"/>
          <w:sz w:val="24"/>
          <w:szCs w:val="24"/>
        </w:rPr>
        <w:t>。</w:t>
      </w:r>
    </w:p>
    <w:p w14:paraId="20D7DB35" w14:textId="77777777" w:rsidR="004D0045" w:rsidRDefault="00000000">
      <w:pPr>
        <w:numPr>
          <w:ilvl w:val="0"/>
          <w:numId w:val="1"/>
        </w:numPr>
        <w:spacing w:line="300" w:lineRule="auto"/>
        <w:ind w:left="0" w:firstLine="0"/>
        <w:jc w:val="left"/>
        <w:textAlignment w:val="baseline"/>
        <w:rPr>
          <w:color w:val="000000"/>
          <w:sz w:val="24"/>
          <w:szCs w:val="24"/>
        </w:rPr>
      </w:pPr>
      <w:r>
        <w:rPr>
          <w:rFonts w:hint="eastAsia"/>
          <w:color w:val="000000"/>
          <w:sz w:val="24"/>
          <w:szCs w:val="24"/>
        </w:rPr>
        <w:t>因甲方逾期付款造成乙方产生额外成本费用与运作风险，乙方保留追诉甲方的权力。</w:t>
      </w:r>
    </w:p>
    <w:p w14:paraId="140151C7" w14:textId="77777777" w:rsidR="004D0045" w:rsidRDefault="00000000">
      <w:pPr>
        <w:numPr>
          <w:ilvl w:val="0"/>
          <w:numId w:val="1"/>
        </w:numPr>
        <w:spacing w:line="300" w:lineRule="auto"/>
        <w:ind w:left="0" w:firstLine="0"/>
        <w:jc w:val="left"/>
        <w:textAlignment w:val="baseline"/>
        <w:rPr>
          <w:color w:val="000000"/>
          <w:sz w:val="24"/>
          <w:szCs w:val="24"/>
        </w:rPr>
      </w:pPr>
      <w:r>
        <w:rPr>
          <w:rFonts w:hint="eastAsia"/>
          <w:color w:val="000000"/>
          <w:sz w:val="24"/>
          <w:szCs w:val="24"/>
        </w:rPr>
        <w:lastRenderedPageBreak/>
        <w:t>乙方开户行信息：</w:t>
      </w:r>
      <w:r>
        <w:rPr>
          <w:rFonts w:hint="eastAsia"/>
          <w:color w:val="000000"/>
          <w:sz w:val="24"/>
          <w:szCs w:val="24"/>
        </w:rPr>
        <w:t xml:space="preserve"> </w:t>
      </w:r>
    </w:p>
    <w:p w14:paraId="11AB0AC0" w14:textId="77777777" w:rsidR="004D0045" w:rsidRDefault="00000000">
      <w:pPr>
        <w:spacing w:line="300" w:lineRule="auto"/>
        <w:ind w:leftChars="200" w:left="560"/>
        <w:jc w:val="left"/>
        <w:textAlignment w:val="baseline"/>
        <w:rPr>
          <w:sz w:val="24"/>
          <w:szCs w:val="24"/>
        </w:rPr>
      </w:pPr>
      <w:r>
        <w:rPr>
          <w:rFonts w:hint="eastAsia"/>
          <w:sz w:val="24"/>
          <w:szCs w:val="24"/>
        </w:rPr>
        <w:t>开户名称：上海云盈餐饮管理有限公司</w:t>
      </w:r>
    </w:p>
    <w:p w14:paraId="69C817DA" w14:textId="77777777" w:rsidR="004D0045" w:rsidRDefault="00000000">
      <w:pPr>
        <w:spacing w:line="300" w:lineRule="auto"/>
        <w:ind w:leftChars="200" w:left="560"/>
        <w:jc w:val="left"/>
        <w:textAlignment w:val="baseline"/>
        <w:rPr>
          <w:sz w:val="24"/>
          <w:szCs w:val="24"/>
        </w:rPr>
      </w:pPr>
      <w:r>
        <w:rPr>
          <w:rFonts w:hint="eastAsia"/>
          <w:sz w:val="24"/>
          <w:szCs w:val="24"/>
        </w:rPr>
        <w:t>开户银行：工行豫园支行</w:t>
      </w:r>
    </w:p>
    <w:p w14:paraId="3C47F790" w14:textId="77777777" w:rsidR="004D0045" w:rsidRDefault="00000000">
      <w:pPr>
        <w:spacing w:line="300" w:lineRule="auto"/>
        <w:ind w:leftChars="200" w:left="560"/>
        <w:jc w:val="left"/>
        <w:textAlignment w:val="baseline"/>
        <w:rPr>
          <w:sz w:val="24"/>
          <w:szCs w:val="24"/>
        </w:rPr>
      </w:pPr>
      <w:r>
        <w:rPr>
          <w:rFonts w:hint="eastAsia"/>
          <w:sz w:val="24"/>
          <w:szCs w:val="24"/>
        </w:rPr>
        <w:t>汇款</w:t>
      </w:r>
      <w:proofErr w:type="gramStart"/>
      <w:r>
        <w:rPr>
          <w:rFonts w:hint="eastAsia"/>
          <w:sz w:val="24"/>
          <w:szCs w:val="24"/>
        </w:rPr>
        <w:t>帐号</w:t>
      </w:r>
      <w:proofErr w:type="gramEnd"/>
      <w:r>
        <w:rPr>
          <w:rFonts w:hint="eastAsia"/>
          <w:sz w:val="24"/>
          <w:szCs w:val="24"/>
        </w:rPr>
        <w:t>：</w:t>
      </w:r>
      <w:r>
        <w:rPr>
          <w:rFonts w:hint="eastAsia"/>
          <w:sz w:val="24"/>
          <w:szCs w:val="24"/>
        </w:rPr>
        <w:t xml:space="preserve"> </w:t>
      </w:r>
      <w:proofErr w:type="gramStart"/>
      <w:r>
        <w:rPr>
          <w:rFonts w:hint="eastAsia"/>
          <w:sz w:val="24"/>
          <w:szCs w:val="24"/>
        </w:rPr>
        <w:t>1001  1758</w:t>
      </w:r>
      <w:proofErr w:type="gramEnd"/>
      <w:r>
        <w:rPr>
          <w:rFonts w:hint="eastAsia"/>
          <w:sz w:val="24"/>
          <w:szCs w:val="24"/>
        </w:rPr>
        <w:t xml:space="preserve">  0900  0087</w:t>
      </w:r>
      <w:r>
        <w:rPr>
          <w:sz w:val="24"/>
          <w:szCs w:val="24"/>
        </w:rPr>
        <w:t xml:space="preserve">  </w:t>
      </w:r>
      <w:r>
        <w:rPr>
          <w:rFonts w:hint="eastAsia"/>
          <w:sz w:val="24"/>
          <w:szCs w:val="24"/>
        </w:rPr>
        <w:t>530</w:t>
      </w:r>
    </w:p>
    <w:p w14:paraId="3D0537BC" w14:textId="77777777" w:rsidR="00CF66C8" w:rsidRDefault="00CF66C8">
      <w:pPr>
        <w:spacing w:after="156" w:line="300" w:lineRule="auto"/>
        <w:jc w:val="left"/>
        <w:textAlignment w:val="baseline"/>
        <w:rPr>
          <w:b/>
          <w:bCs/>
          <w:sz w:val="24"/>
          <w:szCs w:val="24"/>
        </w:rPr>
      </w:pPr>
    </w:p>
    <w:p w14:paraId="2FF12256" w14:textId="272B23B2" w:rsidR="004D0045" w:rsidRDefault="00000000" w:rsidP="00CF66C8">
      <w:pPr>
        <w:spacing w:after="156" w:line="300" w:lineRule="auto"/>
        <w:ind w:leftChars="-101" w:left="-283" w:firstLineChars="117" w:firstLine="282"/>
        <w:jc w:val="left"/>
        <w:textAlignment w:val="baseline"/>
        <w:rPr>
          <w:b/>
          <w:bCs/>
          <w:sz w:val="24"/>
          <w:szCs w:val="24"/>
        </w:rPr>
      </w:pPr>
      <w:r>
        <w:rPr>
          <w:rFonts w:hint="eastAsia"/>
          <w:b/>
          <w:bCs/>
          <w:sz w:val="24"/>
          <w:szCs w:val="24"/>
        </w:rPr>
        <w:t>第三条</w:t>
      </w:r>
      <w:r>
        <w:rPr>
          <w:rFonts w:hint="eastAsia"/>
          <w:b/>
          <w:bCs/>
          <w:sz w:val="24"/>
          <w:szCs w:val="24"/>
        </w:rPr>
        <w:t xml:space="preserve"> </w:t>
      </w:r>
      <w:r>
        <w:rPr>
          <w:rFonts w:hint="eastAsia"/>
          <w:b/>
          <w:bCs/>
          <w:sz w:val="24"/>
          <w:szCs w:val="24"/>
        </w:rPr>
        <w:t>乙方权利与义务</w:t>
      </w:r>
    </w:p>
    <w:p w14:paraId="50BEFA9C" w14:textId="77777777" w:rsidR="004D0045" w:rsidRDefault="00000000">
      <w:pPr>
        <w:numPr>
          <w:ilvl w:val="0"/>
          <w:numId w:val="2"/>
        </w:numPr>
        <w:spacing w:line="300" w:lineRule="auto"/>
        <w:ind w:left="0" w:firstLine="0"/>
        <w:jc w:val="left"/>
        <w:textAlignment w:val="baseline"/>
        <w:rPr>
          <w:sz w:val="24"/>
          <w:szCs w:val="24"/>
        </w:rPr>
      </w:pPr>
      <w:r>
        <w:rPr>
          <w:rFonts w:hint="eastAsia"/>
          <w:sz w:val="24"/>
          <w:szCs w:val="24"/>
        </w:rPr>
        <w:t>乙方应按约定将现场餐会所</w:t>
      </w:r>
      <w:proofErr w:type="gramStart"/>
      <w:r>
        <w:rPr>
          <w:rFonts w:hint="eastAsia"/>
          <w:sz w:val="24"/>
          <w:szCs w:val="24"/>
        </w:rPr>
        <w:t>需食品</w:t>
      </w:r>
      <w:proofErr w:type="gramEnd"/>
      <w:r>
        <w:rPr>
          <w:rFonts w:hint="eastAsia"/>
          <w:sz w:val="24"/>
          <w:szCs w:val="24"/>
        </w:rPr>
        <w:t>摆放完毕</w:t>
      </w:r>
      <w:r>
        <w:rPr>
          <w:rFonts w:hint="eastAsia"/>
          <w:sz w:val="24"/>
          <w:szCs w:val="24"/>
        </w:rPr>
        <w:t>;</w:t>
      </w:r>
      <w:r>
        <w:rPr>
          <w:rFonts w:hint="eastAsia"/>
          <w:sz w:val="24"/>
          <w:szCs w:val="24"/>
        </w:rPr>
        <w:t>负责餐</w:t>
      </w:r>
      <w:proofErr w:type="gramStart"/>
      <w:r>
        <w:rPr>
          <w:rFonts w:hint="eastAsia"/>
          <w:sz w:val="24"/>
          <w:szCs w:val="24"/>
        </w:rPr>
        <w:t>会餐台</w:t>
      </w:r>
      <w:proofErr w:type="gramEnd"/>
      <w:r>
        <w:rPr>
          <w:rFonts w:hint="eastAsia"/>
          <w:sz w:val="24"/>
          <w:szCs w:val="24"/>
        </w:rPr>
        <w:t>的台布及布置。负责提供餐盘、餐具、杯具、纸巾。提供着统一服务员服装的现场服务人员，且所有工作人员需持健康证上岗。</w:t>
      </w:r>
    </w:p>
    <w:p w14:paraId="49A10372" w14:textId="77777777" w:rsidR="004D0045" w:rsidRDefault="00000000">
      <w:pPr>
        <w:numPr>
          <w:ilvl w:val="0"/>
          <w:numId w:val="2"/>
        </w:numPr>
        <w:spacing w:line="300" w:lineRule="auto"/>
        <w:ind w:left="0" w:firstLine="0"/>
        <w:jc w:val="left"/>
        <w:textAlignment w:val="baseline"/>
        <w:rPr>
          <w:sz w:val="24"/>
          <w:szCs w:val="24"/>
        </w:rPr>
      </w:pPr>
      <w:r>
        <w:rPr>
          <w:rFonts w:hint="eastAsia"/>
          <w:sz w:val="24"/>
          <w:szCs w:val="24"/>
        </w:rPr>
        <w:t>乙方需针对此项目人数按标准化配比食品及配套餐具</w:t>
      </w:r>
      <w:r>
        <w:rPr>
          <w:rFonts w:hint="eastAsia"/>
          <w:sz w:val="24"/>
        </w:rPr>
        <w:t>，同时备用百分之五的数量。</w:t>
      </w:r>
    </w:p>
    <w:p w14:paraId="410DFEE9" w14:textId="77777777" w:rsidR="004D0045" w:rsidRDefault="00000000">
      <w:pPr>
        <w:numPr>
          <w:ilvl w:val="0"/>
          <w:numId w:val="2"/>
        </w:numPr>
        <w:spacing w:line="300" w:lineRule="auto"/>
        <w:ind w:left="0" w:firstLine="0"/>
        <w:jc w:val="left"/>
        <w:textAlignment w:val="baseline"/>
        <w:rPr>
          <w:sz w:val="24"/>
          <w:szCs w:val="24"/>
        </w:rPr>
      </w:pPr>
      <w:r>
        <w:rPr>
          <w:rFonts w:hint="eastAsia"/>
          <w:sz w:val="24"/>
          <w:szCs w:val="24"/>
        </w:rPr>
        <w:t>现场餐区使用中及完毕后</w:t>
      </w:r>
      <w:r>
        <w:rPr>
          <w:rFonts w:hint="eastAsia"/>
          <w:sz w:val="24"/>
          <w:szCs w:val="24"/>
        </w:rPr>
        <w:t>,</w:t>
      </w:r>
      <w:r>
        <w:rPr>
          <w:rFonts w:hint="eastAsia"/>
          <w:sz w:val="24"/>
          <w:szCs w:val="24"/>
        </w:rPr>
        <w:t>乙方负责清理餐饮垃圾、拆除餐台。</w:t>
      </w:r>
    </w:p>
    <w:p w14:paraId="50F909F5" w14:textId="77777777" w:rsidR="004D0045" w:rsidRDefault="00000000">
      <w:pPr>
        <w:numPr>
          <w:ilvl w:val="0"/>
          <w:numId w:val="2"/>
        </w:numPr>
        <w:spacing w:line="300" w:lineRule="auto"/>
        <w:ind w:left="0" w:firstLine="0"/>
        <w:jc w:val="left"/>
        <w:textAlignment w:val="baseline"/>
        <w:rPr>
          <w:sz w:val="24"/>
          <w:szCs w:val="24"/>
        </w:rPr>
      </w:pPr>
      <w:r>
        <w:rPr>
          <w:rFonts w:hint="eastAsia"/>
          <w:sz w:val="24"/>
          <w:szCs w:val="24"/>
        </w:rPr>
        <w:t>乙方作为此次餐饮活动的承办单位</w:t>
      </w:r>
      <w:r>
        <w:rPr>
          <w:rFonts w:hint="eastAsia"/>
          <w:sz w:val="24"/>
          <w:szCs w:val="24"/>
        </w:rPr>
        <w:t>,</w:t>
      </w:r>
      <w:r>
        <w:rPr>
          <w:rFonts w:hint="eastAsia"/>
          <w:sz w:val="24"/>
          <w:szCs w:val="24"/>
        </w:rPr>
        <w:t>严格遵守《中华人民共和国食品安全法》及相关法律法规</w:t>
      </w:r>
      <w:r>
        <w:rPr>
          <w:rFonts w:hint="eastAsia"/>
          <w:sz w:val="24"/>
          <w:szCs w:val="24"/>
        </w:rPr>
        <w:t>,</w:t>
      </w:r>
      <w:r>
        <w:rPr>
          <w:rFonts w:hint="eastAsia"/>
          <w:sz w:val="24"/>
          <w:szCs w:val="24"/>
        </w:rPr>
        <w:t>如在约定服务条款中出现食品卫生问题由乙方承担。</w:t>
      </w:r>
    </w:p>
    <w:p w14:paraId="7CFFE99F" w14:textId="77777777" w:rsidR="004D0045" w:rsidRDefault="00000000">
      <w:pPr>
        <w:numPr>
          <w:ilvl w:val="0"/>
          <w:numId w:val="2"/>
        </w:numPr>
        <w:spacing w:line="300" w:lineRule="auto"/>
        <w:ind w:left="0" w:firstLine="0"/>
        <w:jc w:val="left"/>
        <w:textAlignment w:val="baseline"/>
        <w:rPr>
          <w:sz w:val="24"/>
          <w:szCs w:val="24"/>
        </w:rPr>
      </w:pPr>
      <w:r>
        <w:rPr>
          <w:rFonts w:hint="eastAsia"/>
          <w:sz w:val="24"/>
          <w:szCs w:val="24"/>
        </w:rPr>
        <w:t>乙方按照甲方指定的开餐时间提前准备</w:t>
      </w:r>
      <w:r>
        <w:rPr>
          <w:rFonts w:hint="eastAsia"/>
          <w:sz w:val="24"/>
          <w:szCs w:val="24"/>
        </w:rPr>
        <w:t>,</w:t>
      </w:r>
      <w:r>
        <w:rPr>
          <w:rFonts w:hint="eastAsia"/>
          <w:sz w:val="24"/>
          <w:szCs w:val="24"/>
        </w:rPr>
        <w:t>除去出锅、运输、摆盘的时间</w:t>
      </w:r>
      <w:r>
        <w:rPr>
          <w:rFonts w:hint="eastAsia"/>
          <w:sz w:val="24"/>
          <w:szCs w:val="24"/>
        </w:rPr>
        <w:t>,</w:t>
      </w:r>
      <w:r>
        <w:rPr>
          <w:rFonts w:hint="eastAsia"/>
          <w:sz w:val="24"/>
          <w:szCs w:val="24"/>
        </w:rPr>
        <w:t>保证开餐</w:t>
      </w:r>
      <w:proofErr w:type="gramStart"/>
      <w:r>
        <w:rPr>
          <w:rFonts w:hint="eastAsia"/>
          <w:sz w:val="24"/>
          <w:szCs w:val="24"/>
        </w:rPr>
        <w:t>时食品</w:t>
      </w:r>
      <w:proofErr w:type="gramEnd"/>
      <w:r>
        <w:rPr>
          <w:rFonts w:hint="eastAsia"/>
          <w:sz w:val="24"/>
          <w:szCs w:val="24"/>
        </w:rPr>
        <w:t>仍处于安全期内。如甲方推迟开餐时间或延长用餐时间</w:t>
      </w:r>
      <w:r>
        <w:rPr>
          <w:rFonts w:hint="eastAsia"/>
          <w:sz w:val="24"/>
          <w:szCs w:val="24"/>
        </w:rPr>
        <w:t>,</w:t>
      </w:r>
      <w:r>
        <w:rPr>
          <w:rFonts w:hint="eastAsia"/>
          <w:sz w:val="24"/>
          <w:szCs w:val="24"/>
        </w:rPr>
        <w:t>致使开餐</w:t>
      </w:r>
      <w:proofErr w:type="gramStart"/>
      <w:r>
        <w:rPr>
          <w:rFonts w:hint="eastAsia"/>
          <w:sz w:val="24"/>
          <w:szCs w:val="24"/>
        </w:rPr>
        <w:t>时食品</w:t>
      </w:r>
      <w:proofErr w:type="gramEnd"/>
      <w:r>
        <w:rPr>
          <w:rFonts w:hint="eastAsia"/>
          <w:sz w:val="24"/>
          <w:szCs w:val="24"/>
        </w:rPr>
        <w:t>已超过安全期</w:t>
      </w:r>
      <w:r>
        <w:rPr>
          <w:rFonts w:hint="eastAsia"/>
          <w:sz w:val="24"/>
          <w:szCs w:val="24"/>
        </w:rPr>
        <w:t>,</w:t>
      </w:r>
      <w:r>
        <w:rPr>
          <w:rFonts w:hint="eastAsia"/>
          <w:sz w:val="24"/>
          <w:szCs w:val="24"/>
        </w:rPr>
        <w:t>则乙方有权将该食品当场废弃</w:t>
      </w:r>
      <w:r>
        <w:rPr>
          <w:rFonts w:hint="eastAsia"/>
          <w:sz w:val="24"/>
          <w:szCs w:val="24"/>
        </w:rPr>
        <w:t>,</w:t>
      </w:r>
      <w:r>
        <w:rPr>
          <w:rFonts w:hint="eastAsia"/>
          <w:sz w:val="24"/>
          <w:szCs w:val="24"/>
        </w:rPr>
        <w:t>并且乙方不承担现场食品废弃后引起食品不够等相关联责任。甲方如需乙方二次</w:t>
      </w:r>
      <w:proofErr w:type="gramStart"/>
      <w:r>
        <w:rPr>
          <w:rFonts w:hint="eastAsia"/>
          <w:sz w:val="24"/>
          <w:szCs w:val="24"/>
        </w:rPr>
        <w:t>派送需</w:t>
      </w:r>
      <w:proofErr w:type="gramEnd"/>
      <w:r>
        <w:rPr>
          <w:rFonts w:hint="eastAsia"/>
          <w:sz w:val="24"/>
          <w:szCs w:val="24"/>
        </w:rPr>
        <w:t>支付相应额外费用。</w:t>
      </w:r>
    </w:p>
    <w:p w14:paraId="00B26F01" w14:textId="77777777" w:rsidR="004D0045" w:rsidRDefault="00000000">
      <w:pPr>
        <w:numPr>
          <w:ilvl w:val="0"/>
          <w:numId w:val="2"/>
        </w:numPr>
        <w:spacing w:line="300" w:lineRule="auto"/>
        <w:ind w:left="0" w:firstLine="0"/>
        <w:jc w:val="left"/>
        <w:textAlignment w:val="baseline"/>
        <w:rPr>
          <w:sz w:val="24"/>
          <w:szCs w:val="24"/>
        </w:rPr>
      </w:pPr>
      <w:r>
        <w:rPr>
          <w:rFonts w:hint="eastAsia"/>
          <w:sz w:val="24"/>
          <w:szCs w:val="24"/>
        </w:rPr>
        <w:t>餐会所需的设备、食材、器皿、人员等，由乙方负责办理进入展馆的进场手续，制餐场地需乙方自行与展览或第三方协调确定，如因此导致了影响晚宴正常进行相应的后果，乙方退全部已付款。</w:t>
      </w:r>
    </w:p>
    <w:p w14:paraId="58591EC0" w14:textId="77777777" w:rsidR="004D0045" w:rsidRDefault="00000000">
      <w:pPr>
        <w:spacing w:line="300" w:lineRule="auto"/>
        <w:jc w:val="left"/>
        <w:textAlignment w:val="baseline"/>
        <w:rPr>
          <w:sz w:val="24"/>
          <w:szCs w:val="24"/>
        </w:rPr>
      </w:pPr>
      <w:r>
        <w:rPr>
          <w:rFonts w:hint="eastAsia"/>
          <w:sz w:val="24"/>
          <w:szCs w:val="24"/>
        </w:rPr>
        <w:t>7</w:t>
      </w:r>
      <w:r>
        <w:rPr>
          <w:rFonts w:hint="eastAsia"/>
          <w:sz w:val="24"/>
          <w:szCs w:val="24"/>
        </w:rPr>
        <w:t>．如因乙方原因导致餐会无法正常进行，乙方退已付款，且甲方保留追究造成损失赔偿的权利。</w:t>
      </w:r>
    </w:p>
    <w:p w14:paraId="6DFD9E17" w14:textId="77777777" w:rsidR="004D0045" w:rsidRDefault="00000000">
      <w:pPr>
        <w:spacing w:line="300" w:lineRule="auto"/>
        <w:jc w:val="left"/>
        <w:textAlignment w:val="baseline"/>
        <w:rPr>
          <w:sz w:val="24"/>
          <w:szCs w:val="24"/>
        </w:rPr>
      </w:pPr>
      <w:r>
        <w:rPr>
          <w:rFonts w:hint="eastAsia"/>
          <w:sz w:val="24"/>
          <w:szCs w:val="24"/>
        </w:rPr>
        <w:t>8</w:t>
      </w:r>
      <w:r>
        <w:rPr>
          <w:rFonts w:hint="eastAsia"/>
          <w:sz w:val="24"/>
          <w:szCs w:val="24"/>
        </w:rPr>
        <w:t>．乙方工作人员全程保持专业服务，不得与宾客发生口角和身体上的冲突。</w:t>
      </w:r>
    </w:p>
    <w:p w14:paraId="47B03EF9" w14:textId="77777777" w:rsidR="006E615A" w:rsidRDefault="006E615A">
      <w:pPr>
        <w:spacing w:after="156" w:line="300" w:lineRule="auto"/>
        <w:jc w:val="left"/>
        <w:textAlignment w:val="baseline"/>
        <w:rPr>
          <w:b/>
          <w:bCs/>
          <w:sz w:val="24"/>
          <w:szCs w:val="24"/>
        </w:rPr>
      </w:pPr>
    </w:p>
    <w:p w14:paraId="35A6C4B4" w14:textId="5DD8227F" w:rsidR="004D0045" w:rsidRDefault="00000000">
      <w:pPr>
        <w:spacing w:after="156" w:line="300" w:lineRule="auto"/>
        <w:jc w:val="left"/>
        <w:textAlignment w:val="baseline"/>
        <w:rPr>
          <w:b/>
          <w:bCs/>
          <w:sz w:val="24"/>
          <w:szCs w:val="24"/>
        </w:rPr>
      </w:pPr>
      <w:r>
        <w:rPr>
          <w:rFonts w:hint="eastAsia"/>
          <w:b/>
          <w:bCs/>
          <w:sz w:val="24"/>
          <w:szCs w:val="24"/>
        </w:rPr>
        <w:t>第四条</w:t>
      </w:r>
      <w:r>
        <w:rPr>
          <w:rFonts w:hint="eastAsia"/>
          <w:b/>
          <w:bCs/>
          <w:sz w:val="24"/>
          <w:szCs w:val="24"/>
        </w:rPr>
        <w:t xml:space="preserve"> </w:t>
      </w:r>
      <w:r>
        <w:rPr>
          <w:rFonts w:hint="eastAsia"/>
          <w:b/>
          <w:bCs/>
          <w:sz w:val="24"/>
          <w:szCs w:val="24"/>
        </w:rPr>
        <w:t>甲方权利与义务</w:t>
      </w:r>
    </w:p>
    <w:p w14:paraId="59D4FA0B" w14:textId="77777777" w:rsidR="004D0045" w:rsidRDefault="00000000">
      <w:pPr>
        <w:numPr>
          <w:ilvl w:val="0"/>
          <w:numId w:val="3"/>
        </w:numPr>
        <w:spacing w:line="300" w:lineRule="auto"/>
        <w:ind w:left="0" w:firstLine="0"/>
        <w:jc w:val="left"/>
        <w:textAlignment w:val="baseline"/>
        <w:rPr>
          <w:sz w:val="24"/>
          <w:szCs w:val="24"/>
        </w:rPr>
      </w:pPr>
      <w:r>
        <w:rPr>
          <w:rFonts w:hint="eastAsia"/>
          <w:sz w:val="24"/>
          <w:szCs w:val="24"/>
        </w:rPr>
        <w:t>甲方预订用餐人数为</w:t>
      </w:r>
      <w:r>
        <w:rPr>
          <w:rFonts w:hint="eastAsia"/>
          <w:sz w:val="24"/>
          <w:szCs w:val="24"/>
        </w:rPr>
        <w:t>300</w:t>
      </w:r>
      <w:r>
        <w:rPr>
          <w:rFonts w:hint="eastAsia"/>
          <w:sz w:val="24"/>
          <w:szCs w:val="24"/>
        </w:rPr>
        <w:t>人，此为保底数量，不做减少，如超出预订人数，甲方提前</w:t>
      </w:r>
      <w:r>
        <w:rPr>
          <w:rFonts w:hint="eastAsia"/>
          <w:color w:val="FF0000"/>
          <w:sz w:val="24"/>
          <w:szCs w:val="24"/>
        </w:rPr>
        <w:t>5</w:t>
      </w:r>
      <w:r>
        <w:rPr>
          <w:rFonts w:hint="eastAsia"/>
          <w:sz w:val="24"/>
          <w:szCs w:val="24"/>
        </w:rPr>
        <w:t>天告之。</w:t>
      </w:r>
    </w:p>
    <w:p w14:paraId="5A894ADE" w14:textId="77777777" w:rsidR="004D0045" w:rsidRDefault="00000000">
      <w:pPr>
        <w:numPr>
          <w:ilvl w:val="0"/>
          <w:numId w:val="3"/>
        </w:numPr>
        <w:spacing w:line="360" w:lineRule="auto"/>
        <w:ind w:left="0" w:firstLine="0"/>
        <w:jc w:val="left"/>
        <w:textAlignment w:val="baseline"/>
        <w:rPr>
          <w:sz w:val="24"/>
          <w:szCs w:val="24"/>
        </w:rPr>
      </w:pPr>
      <w:r>
        <w:rPr>
          <w:rFonts w:hint="eastAsia"/>
          <w:sz w:val="24"/>
          <w:szCs w:val="24"/>
        </w:rPr>
        <w:t>甲方已充分了解并认可，乙方作为此项目唯一餐饮食品、餐饮用具及配套器皿供应商，如出现两家及以上餐饮食品、饮品、餐用具及配套器皿供应商，一旦出现食品安全问题，乙方免责。</w:t>
      </w:r>
    </w:p>
    <w:p w14:paraId="6009FC71" w14:textId="77777777" w:rsidR="004D0045" w:rsidRDefault="00000000">
      <w:pPr>
        <w:numPr>
          <w:ilvl w:val="0"/>
          <w:numId w:val="3"/>
        </w:numPr>
        <w:spacing w:line="360" w:lineRule="auto"/>
        <w:ind w:left="0" w:firstLine="0"/>
        <w:jc w:val="left"/>
        <w:textAlignment w:val="baseline"/>
        <w:rPr>
          <w:sz w:val="24"/>
          <w:szCs w:val="24"/>
        </w:rPr>
      </w:pPr>
      <w:r>
        <w:rPr>
          <w:rFonts w:hint="eastAsia"/>
          <w:sz w:val="24"/>
          <w:szCs w:val="24"/>
        </w:rPr>
        <w:t>根据食品安全法相关规定</w:t>
      </w:r>
      <w:r>
        <w:rPr>
          <w:rFonts w:hint="eastAsia"/>
          <w:sz w:val="24"/>
          <w:szCs w:val="24"/>
        </w:rPr>
        <w:t>,</w:t>
      </w:r>
      <w:r>
        <w:rPr>
          <w:rFonts w:hint="eastAsia"/>
          <w:sz w:val="24"/>
          <w:szCs w:val="24"/>
        </w:rPr>
        <w:t>外烩热菜食品的安全周期为出锅后的</w:t>
      </w:r>
      <w:r>
        <w:rPr>
          <w:rFonts w:hint="eastAsia"/>
          <w:sz w:val="24"/>
          <w:szCs w:val="24"/>
        </w:rPr>
        <w:t>3</w:t>
      </w:r>
      <w:r>
        <w:rPr>
          <w:rFonts w:hint="eastAsia"/>
          <w:sz w:val="24"/>
          <w:szCs w:val="24"/>
        </w:rPr>
        <w:t>小时内，故现场不能打包。如果甲方人员强行打包</w:t>
      </w:r>
      <w:r>
        <w:rPr>
          <w:rFonts w:hint="eastAsia"/>
          <w:sz w:val="24"/>
          <w:szCs w:val="24"/>
        </w:rPr>
        <w:t>,</w:t>
      </w:r>
      <w:r>
        <w:rPr>
          <w:rFonts w:hint="eastAsia"/>
          <w:sz w:val="24"/>
          <w:szCs w:val="24"/>
        </w:rPr>
        <w:t>因无法界定是否为现场餐饮食物还是打包食物所造成的食品安全隐患</w:t>
      </w:r>
      <w:r>
        <w:rPr>
          <w:rFonts w:hint="eastAsia"/>
          <w:sz w:val="24"/>
          <w:szCs w:val="24"/>
        </w:rPr>
        <w:t>,</w:t>
      </w:r>
      <w:r>
        <w:rPr>
          <w:rFonts w:hint="eastAsia"/>
          <w:sz w:val="24"/>
          <w:szCs w:val="24"/>
        </w:rPr>
        <w:t>引起的一切法律及民事责任由甲方自行承担。</w:t>
      </w:r>
    </w:p>
    <w:p w14:paraId="1801C1CB" w14:textId="77777777" w:rsidR="006E615A" w:rsidRDefault="006E615A">
      <w:pPr>
        <w:spacing w:after="156" w:line="300" w:lineRule="auto"/>
        <w:jc w:val="left"/>
        <w:textAlignment w:val="baseline"/>
        <w:rPr>
          <w:b/>
          <w:bCs/>
          <w:sz w:val="24"/>
          <w:szCs w:val="24"/>
        </w:rPr>
      </w:pPr>
    </w:p>
    <w:p w14:paraId="04B88290" w14:textId="77777777" w:rsidR="006E615A" w:rsidRDefault="006E615A">
      <w:pPr>
        <w:spacing w:after="156" w:line="300" w:lineRule="auto"/>
        <w:jc w:val="left"/>
        <w:textAlignment w:val="baseline"/>
        <w:rPr>
          <w:b/>
          <w:bCs/>
          <w:sz w:val="24"/>
          <w:szCs w:val="24"/>
        </w:rPr>
      </w:pPr>
    </w:p>
    <w:p w14:paraId="7A265410" w14:textId="16743F99" w:rsidR="004D0045" w:rsidRDefault="00000000">
      <w:pPr>
        <w:spacing w:after="156" w:line="300" w:lineRule="auto"/>
        <w:jc w:val="left"/>
        <w:textAlignment w:val="baseline"/>
        <w:rPr>
          <w:b/>
          <w:bCs/>
          <w:sz w:val="24"/>
          <w:szCs w:val="24"/>
        </w:rPr>
      </w:pPr>
      <w:r>
        <w:rPr>
          <w:rFonts w:hint="eastAsia"/>
          <w:b/>
          <w:bCs/>
          <w:sz w:val="24"/>
          <w:szCs w:val="24"/>
        </w:rPr>
        <w:t>第五条</w:t>
      </w:r>
      <w:r>
        <w:rPr>
          <w:rFonts w:hint="eastAsia"/>
          <w:b/>
          <w:bCs/>
          <w:sz w:val="24"/>
          <w:szCs w:val="24"/>
        </w:rPr>
        <w:t xml:space="preserve"> </w:t>
      </w:r>
      <w:r>
        <w:rPr>
          <w:rFonts w:hint="eastAsia"/>
          <w:b/>
          <w:bCs/>
          <w:sz w:val="24"/>
          <w:szCs w:val="24"/>
        </w:rPr>
        <w:t>保密条款</w:t>
      </w:r>
    </w:p>
    <w:p w14:paraId="2B73E1ED" w14:textId="77777777" w:rsidR="004D0045" w:rsidRDefault="00000000">
      <w:pPr>
        <w:spacing w:line="300" w:lineRule="auto"/>
        <w:ind w:firstLineChars="200" w:firstLine="480"/>
        <w:jc w:val="left"/>
        <w:textAlignment w:val="baseline"/>
        <w:rPr>
          <w:sz w:val="24"/>
          <w:szCs w:val="24"/>
        </w:rPr>
      </w:pPr>
      <w:r>
        <w:rPr>
          <w:rFonts w:hint="eastAsia"/>
          <w:sz w:val="24"/>
          <w:szCs w:val="24"/>
        </w:rPr>
        <w:t>为履行本合同，如甲乙双方向对方提供的经营资质、业务、产品、价格、技术等有关的文件、信息、图纸、图片、软件等信息。双方均对所有上述信息负有保密义务。</w:t>
      </w:r>
    </w:p>
    <w:p w14:paraId="17AEFB2B" w14:textId="77777777" w:rsidR="004D0045" w:rsidRDefault="004D0045">
      <w:pPr>
        <w:spacing w:line="300" w:lineRule="auto"/>
        <w:jc w:val="left"/>
        <w:textAlignment w:val="baseline"/>
        <w:rPr>
          <w:sz w:val="24"/>
          <w:szCs w:val="24"/>
        </w:rPr>
      </w:pPr>
    </w:p>
    <w:p w14:paraId="2EE671B2" w14:textId="77777777" w:rsidR="004D0045" w:rsidRDefault="00000000">
      <w:pPr>
        <w:spacing w:after="156" w:line="300" w:lineRule="auto"/>
        <w:jc w:val="left"/>
        <w:textAlignment w:val="baseline"/>
        <w:rPr>
          <w:b/>
          <w:bCs/>
          <w:sz w:val="24"/>
          <w:szCs w:val="24"/>
        </w:rPr>
      </w:pPr>
      <w:r>
        <w:rPr>
          <w:rFonts w:hint="eastAsia"/>
          <w:b/>
          <w:bCs/>
          <w:sz w:val="24"/>
          <w:szCs w:val="24"/>
        </w:rPr>
        <w:t>第六条</w:t>
      </w:r>
      <w:r>
        <w:rPr>
          <w:rFonts w:hint="eastAsia"/>
          <w:b/>
          <w:bCs/>
          <w:sz w:val="24"/>
          <w:szCs w:val="24"/>
        </w:rPr>
        <w:t xml:space="preserve"> </w:t>
      </w:r>
      <w:r>
        <w:rPr>
          <w:rFonts w:hint="eastAsia"/>
          <w:b/>
          <w:bCs/>
          <w:sz w:val="24"/>
          <w:szCs w:val="24"/>
        </w:rPr>
        <w:t>违约责任</w:t>
      </w:r>
    </w:p>
    <w:p w14:paraId="59A481AB" w14:textId="77777777" w:rsidR="004D0045" w:rsidRDefault="00000000">
      <w:pPr>
        <w:numPr>
          <w:ilvl w:val="0"/>
          <w:numId w:val="4"/>
        </w:numPr>
        <w:tabs>
          <w:tab w:val="left" w:pos="40"/>
        </w:tabs>
        <w:snapToGrid w:val="0"/>
        <w:spacing w:line="300" w:lineRule="auto"/>
        <w:ind w:left="0" w:firstLineChars="200" w:firstLine="480"/>
        <w:jc w:val="left"/>
        <w:textAlignment w:val="baseline"/>
        <w:rPr>
          <w:sz w:val="24"/>
          <w:szCs w:val="24"/>
        </w:rPr>
      </w:pPr>
      <w:r>
        <w:rPr>
          <w:rFonts w:hint="eastAsia"/>
          <w:sz w:val="24"/>
          <w:szCs w:val="24"/>
        </w:rPr>
        <w:t>如合同双方因不可抗力</w:t>
      </w:r>
      <w:r>
        <w:rPr>
          <w:rFonts w:hint="eastAsia"/>
          <w:sz w:val="24"/>
          <w:szCs w:val="24"/>
        </w:rPr>
        <w:t>(</w:t>
      </w:r>
      <w:r>
        <w:rPr>
          <w:rFonts w:hint="eastAsia"/>
          <w:sz w:val="24"/>
          <w:szCs w:val="24"/>
        </w:rPr>
        <w:t>包括政府法案、法规或命令、内乱、战争、火灾、洪水或其他紧急情况</w:t>
      </w:r>
      <w:r>
        <w:rPr>
          <w:rFonts w:hint="eastAsia"/>
          <w:sz w:val="24"/>
          <w:szCs w:val="24"/>
        </w:rPr>
        <w:t>)</w:t>
      </w:r>
      <w:r>
        <w:rPr>
          <w:rFonts w:hint="eastAsia"/>
          <w:sz w:val="24"/>
          <w:szCs w:val="24"/>
        </w:rPr>
        <w:t>而不能履行合同中的任何责任。该种情况下</w:t>
      </w:r>
      <w:r>
        <w:rPr>
          <w:rFonts w:hint="eastAsia"/>
          <w:sz w:val="24"/>
          <w:szCs w:val="24"/>
        </w:rPr>
        <w:t>,</w:t>
      </w:r>
      <w:r>
        <w:rPr>
          <w:rFonts w:hint="eastAsia"/>
          <w:sz w:val="24"/>
          <w:szCs w:val="24"/>
        </w:rPr>
        <w:t>双方应通过友好协商在合理的时间内达成进一步履行或终止合同的协议。</w:t>
      </w:r>
    </w:p>
    <w:p w14:paraId="170F6C51" w14:textId="77777777" w:rsidR="004D0045" w:rsidRDefault="00000000">
      <w:pPr>
        <w:numPr>
          <w:ilvl w:val="0"/>
          <w:numId w:val="4"/>
        </w:numPr>
        <w:tabs>
          <w:tab w:val="left" w:pos="0"/>
        </w:tabs>
        <w:snapToGrid w:val="0"/>
        <w:spacing w:line="300" w:lineRule="auto"/>
        <w:ind w:left="0" w:firstLineChars="200" w:firstLine="480"/>
        <w:jc w:val="left"/>
        <w:textAlignment w:val="baseline"/>
        <w:rPr>
          <w:sz w:val="24"/>
          <w:szCs w:val="24"/>
        </w:rPr>
      </w:pPr>
      <w:r>
        <w:rPr>
          <w:rFonts w:hint="eastAsia"/>
          <w:sz w:val="24"/>
          <w:szCs w:val="24"/>
        </w:rPr>
        <w:t>如甲方未在约定时间内付款</w:t>
      </w:r>
      <w:r>
        <w:rPr>
          <w:rFonts w:hint="eastAsia"/>
          <w:sz w:val="24"/>
          <w:szCs w:val="24"/>
        </w:rPr>
        <w:t>,</w:t>
      </w:r>
      <w:r>
        <w:rPr>
          <w:rFonts w:hint="eastAsia"/>
          <w:sz w:val="24"/>
          <w:szCs w:val="24"/>
        </w:rPr>
        <w:t>除向乙方支付未付款项外</w:t>
      </w:r>
      <w:r>
        <w:rPr>
          <w:rFonts w:hint="eastAsia"/>
          <w:sz w:val="24"/>
          <w:szCs w:val="24"/>
        </w:rPr>
        <w:t>,</w:t>
      </w:r>
      <w:r>
        <w:rPr>
          <w:rFonts w:hint="eastAsia"/>
          <w:sz w:val="24"/>
          <w:szCs w:val="24"/>
        </w:rPr>
        <w:t>还将向乙方支付未付款项的</w:t>
      </w:r>
      <w:r>
        <w:rPr>
          <w:rFonts w:hint="eastAsia"/>
          <w:sz w:val="24"/>
          <w:szCs w:val="24"/>
        </w:rPr>
        <w:t>2</w:t>
      </w:r>
      <w:r>
        <w:rPr>
          <w:rFonts w:hint="eastAsia"/>
          <w:sz w:val="24"/>
          <w:szCs w:val="24"/>
        </w:rPr>
        <w:t>‰</w:t>
      </w:r>
      <w:r>
        <w:rPr>
          <w:rFonts w:hint="eastAsia"/>
          <w:sz w:val="24"/>
          <w:szCs w:val="24"/>
        </w:rPr>
        <w:t>/</w:t>
      </w:r>
      <w:r>
        <w:rPr>
          <w:rFonts w:hint="eastAsia"/>
          <w:sz w:val="24"/>
          <w:szCs w:val="24"/>
        </w:rPr>
        <w:t>天的违约金。</w:t>
      </w:r>
    </w:p>
    <w:p w14:paraId="45BB282E" w14:textId="77777777" w:rsidR="004D0045" w:rsidRDefault="004D0045">
      <w:pPr>
        <w:tabs>
          <w:tab w:val="left" w:pos="1400"/>
        </w:tabs>
        <w:spacing w:line="300" w:lineRule="auto"/>
        <w:jc w:val="left"/>
        <w:textAlignment w:val="baseline"/>
        <w:rPr>
          <w:sz w:val="24"/>
          <w:szCs w:val="24"/>
        </w:rPr>
      </w:pPr>
    </w:p>
    <w:p w14:paraId="380154DD" w14:textId="77777777" w:rsidR="004D0045" w:rsidRDefault="00000000">
      <w:pPr>
        <w:spacing w:after="156" w:line="300" w:lineRule="auto"/>
        <w:jc w:val="left"/>
        <w:textAlignment w:val="baseline"/>
        <w:rPr>
          <w:b/>
          <w:bCs/>
          <w:sz w:val="24"/>
          <w:szCs w:val="24"/>
        </w:rPr>
      </w:pPr>
      <w:r>
        <w:rPr>
          <w:rFonts w:hint="eastAsia"/>
          <w:b/>
          <w:bCs/>
          <w:sz w:val="24"/>
          <w:szCs w:val="24"/>
        </w:rPr>
        <w:t>第七条</w:t>
      </w:r>
      <w:r>
        <w:rPr>
          <w:rFonts w:hint="eastAsia"/>
          <w:b/>
          <w:bCs/>
          <w:sz w:val="24"/>
          <w:szCs w:val="24"/>
        </w:rPr>
        <w:t xml:space="preserve"> </w:t>
      </w:r>
      <w:r>
        <w:rPr>
          <w:rFonts w:hint="eastAsia"/>
          <w:b/>
          <w:bCs/>
          <w:sz w:val="24"/>
          <w:szCs w:val="24"/>
        </w:rPr>
        <w:t>争议的解决</w:t>
      </w:r>
    </w:p>
    <w:p w14:paraId="26216832" w14:textId="77777777" w:rsidR="004D0045" w:rsidRDefault="00000000">
      <w:pPr>
        <w:tabs>
          <w:tab w:val="left" w:pos="1400"/>
        </w:tabs>
        <w:spacing w:line="300" w:lineRule="auto"/>
        <w:ind w:firstLineChars="200" w:firstLine="480"/>
        <w:jc w:val="left"/>
        <w:textAlignment w:val="baseline"/>
        <w:rPr>
          <w:sz w:val="24"/>
          <w:szCs w:val="24"/>
        </w:rPr>
      </w:pPr>
      <w:r>
        <w:rPr>
          <w:rFonts w:hint="eastAsia"/>
          <w:sz w:val="24"/>
          <w:szCs w:val="24"/>
        </w:rPr>
        <w:t>凡因执行本合同所发生的或与本合同有关的一切争议</w:t>
      </w:r>
      <w:r>
        <w:rPr>
          <w:rFonts w:hint="eastAsia"/>
          <w:sz w:val="24"/>
          <w:szCs w:val="24"/>
        </w:rPr>
        <w:t>,</w:t>
      </w:r>
      <w:r>
        <w:rPr>
          <w:rFonts w:hint="eastAsia"/>
          <w:sz w:val="24"/>
          <w:szCs w:val="24"/>
        </w:rPr>
        <w:t>合同双方应通过友好协商解决；如果协商不能解决</w:t>
      </w:r>
      <w:r>
        <w:rPr>
          <w:rFonts w:hint="eastAsia"/>
          <w:sz w:val="24"/>
          <w:szCs w:val="24"/>
        </w:rPr>
        <w:t>,</w:t>
      </w:r>
      <w:r>
        <w:rPr>
          <w:rFonts w:hint="eastAsia"/>
          <w:sz w:val="24"/>
          <w:szCs w:val="24"/>
        </w:rPr>
        <w:t>任何一方均可向合同签订地有管辖权的人民法院以诉讼方式解决。仲裁费用、律师费、保险费等全部费用均由败诉方承担。</w:t>
      </w:r>
    </w:p>
    <w:p w14:paraId="6AA70BB2" w14:textId="77777777" w:rsidR="004D0045" w:rsidRDefault="004D0045">
      <w:pPr>
        <w:tabs>
          <w:tab w:val="left" w:pos="1400"/>
        </w:tabs>
        <w:spacing w:line="300" w:lineRule="auto"/>
        <w:jc w:val="left"/>
        <w:textAlignment w:val="baseline"/>
        <w:rPr>
          <w:sz w:val="24"/>
          <w:szCs w:val="24"/>
        </w:rPr>
      </w:pPr>
    </w:p>
    <w:p w14:paraId="25789B16" w14:textId="77777777" w:rsidR="004D0045" w:rsidRDefault="00000000">
      <w:pPr>
        <w:spacing w:after="156" w:line="300" w:lineRule="auto"/>
        <w:jc w:val="left"/>
        <w:textAlignment w:val="baseline"/>
        <w:rPr>
          <w:b/>
          <w:bCs/>
          <w:sz w:val="24"/>
          <w:szCs w:val="24"/>
        </w:rPr>
      </w:pPr>
      <w:r>
        <w:rPr>
          <w:rFonts w:hint="eastAsia"/>
          <w:b/>
          <w:bCs/>
          <w:sz w:val="24"/>
          <w:szCs w:val="24"/>
        </w:rPr>
        <w:t>第八条</w:t>
      </w:r>
      <w:r>
        <w:rPr>
          <w:rFonts w:hint="eastAsia"/>
          <w:b/>
          <w:bCs/>
          <w:sz w:val="24"/>
          <w:szCs w:val="24"/>
        </w:rPr>
        <w:t xml:space="preserve"> </w:t>
      </w:r>
      <w:r>
        <w:rPr>
          <w:rFonts w:hint="eastAsia"/>
          <w:b/>
          <w:bCs/>
          <w:sz w:val="24"/>
          <w:szCs w:val="24"/>
        </w:rPr>
        <w:t>其他</w:t>
      </w:r>
    </w:p>
    <w:p w14:paraId="1EE2524B" w14:textId="77777777" w:rsidR="004D0045" w:rsidRDefault="00000000">
      <w:pPr>
        <w:numPr>
          <w:ilvl w:val="0"/>
          <w:numId w:val="5"/>
        </w:numPr>
        <w:tabs>
          <w:tab w:val="left" w:pos="0"/>
        </w:tabs>
        <w:spacing w:line="300" w:lineRule="auto"/>
        <w:ind w:left="0" w:firstLineChars="200" w:firstLine="480"/>
        <w:jc w:val="left"/>
        <w:textAlignment w:val="baseline"/>
        <w:rPr>
          <w:sz w:val="24"/>
          <w:szCs w:val="24"/>
        </w:rPr>
      </w:pPr>
      <w:r>
        <w:rPr>
          <w:rFonts w:hint="eastAsia"/>
          <w:sz w:val="24"/>
          <w:szCs w:val="24"/>
        </w:rPr>
        <w:t>本合同如有未尽事宜</w:t>
      </w:r>
      <w:r>
        <w:rPr>
          <w:rFonts w:hint="eastAsia"/>
          <w:sz w:val="24"/>
          <w:szCs w:val="24"/>
        </w:rPr>
        <w:t>,</w:t>
      </w:r>
      <w:r>
        <w:rPr>
          <w:rFonts w:hint="eastAsia"/>
          <w:sz w:val="24"/>
          <w:szCs w:val="24"/>
        </w:rPr>
        <w:t>经双方友好协商</w:t>
      </w:r>
      <w:r>
        <w:rPr>
          <w:rFonts w:hint="eastAsia"/>
          <w:sz w:val="24"/>
          <w:szCs w:val="24"/>
        </w:rPr>
        <w:t>,</w:t>
      </w:r>
      <w:r>
        <w:rPr>
          <w:rFonts w:hint="eastAsia"/>
          <w:sz w:val="24"/>
          <w:szCs w:val="24"/>
        </w:rPr>
        <w:t>可另行签订补充协议。补充协议与本合同具有同等法律效力。</w:t>
      </w:r>
    </w:p>
    <w:p w14:paraId="6B7BBCAB" w14:textId="77777777" w:rsidR="004D0045" w:rsidRDefault="00000000">
      <w:pPr>
        <w:numPr>
          <w:ilvl w:val="0"/>
          <w:numId w:val="5"/>
        </w:numPr>
        <w:tabs>
          <w:tab w:val="left" w:pos="0"/>
        </w:tabs>
        <w:spacing w:line="300" w:lineRule="auto"/>
        <w:ind w:left="0" w:firstLineChars="200" w:firstLine="480"/>
        <w:jc w:val="left"/>
        <w:textAlignment w:val="baseline"/>
        <w:rPr>
          <w:sz w:val="24"/>
          <w:szCs w:val="24"/>
        </w:rPr>
      </w:pPr>
      <w:r>
        <w:rPr>
          <w:rFonts w:hint="eastAsia"/>
          <w:sz w:val="24"/>
          <w:szCs w:val="24"/>
        </w:rPr>
        <w:t>本合同附件（含双方为履行本合同签订后的来往函件、电文、传真等）是本合同有效组成部分，与本合同具有同等法律效力。</w:t>
      </w:r>
    </w:p>
    <w:p w14:paraId="0501D985" w14:textId="77777777" w:rsidR="004D0045" w:rsidRDefault="00000000">
      <w:pPr>
        <w:numPr>
          <w:ilvl w:val="0"/>
          <w:numId w:val="5"/>
        </w:numPr>
        <w:tabs>
          <w:tab w:val="left" w:pos="0"/>
        </w:tabs>
        <w:spacing w:line="300" w:lineRule="auto"/>
        <w:ind w:left="0" w:firstLineChars="200" w:firstLine="480"/>
        <w:jc w:val="left"/>
        <w:textAlignment w:val="baseline"/>
        <w:rPr>
          <w:sz w:val="24"/>
          <w:szCs w:val="24"/>
        </w:rPr>
      </w:pPr>
      <w:r>
        <w:rPr>
          <w:rFonts w:hint="eastAsia"/>
          <w:sz w:val="24"/>
          <w:szCs w:val="24"/>
        </w:rPr>
        <w:t>本合同</w:t>
      </w:r>
      <w:r>
        <w:rPr>
          <w:rFonts w:hint="eastAsia"/>
          <w:sz w:val="24"/>
          <w:szCs w:val="24"/>
          <w:u w:val="single" w:color="000000"/>
        </w:rPr>
        <w:t xml:space="preserve"> </w:t>
      </w:r>
      <w:r>
        <w:rPr>
          <w:rFonts w:hint="eastAsia"/>
          <w:sz w:val="24"/>
          <w:szCs w:val="24"/>
          <w:u w:val="single" w:color="000000"/>
        </w:rPr>
        <w:t>壹</w:t>
      </w:r>
      <w:r>
        <w:rPr>
          <w:rFonts w:hint="eastAsia"/>
          <w:sz w:val="24"/>
          <w:szCs w:val="24"/>
          <w:u w:val="single" w:color="000000"/>
        </w:rPr>
        <w:t xml:space="preserve"> </w:t>
      </w:r>
      <w:r>
        <w:rPr>
          <w:rFonts w:hint="eastAsia"/>
          <w:sz w:val="24"/>
          <w:szCs w:val="24"/>
        </w:rPr>
        <w:t>式</w:t>
      </w:r>
      <w:r>
        <w:rPr>
          <w:rFonts w:hint="eastAsia"/>
          <w:sz w:val="24"/>
        </w:rPr>
        <w:t>贰份，甲、乙双方各执</w:t>
      </w:r>
      <w:r>
        <w:rPr>
          <w:rFonts w:hint="eastAsia"/>
          <w:sz w:val="24"/>
          <w:szCs w:val="24"/>
          <w:u w:val="single" w:color="000000"/>
        </w:rPr>
        <w:t xml:space="preserve"> </w:t>
      </w:r>
      <w:r>
        <w:rPr>
          <w:rFonts w:hint="eastAsia"/>
          <w:sz w:val="24"/>
          <w:szCs w:val="24"/>
          <w:u w:val="single" w:color="000000"/>
        </w:rPr>
        <w:t>壹</w:t>
      </w:r>
      <w:r>
        <w:rPr>
          <w:rFonts w:hint="eastAsia"/>
          <w:sz w:val="24"/>
          <w:szCs w:val="24"/>
          <w:u w:val="single" w:color="000000"/>
        </w:rPr>
        <w:t xml:space="preserve"> </w:t>
      </w:r>
      <w:r>
        <w:rPr>
          <w:rFonts w:hint="eastAsia"/>
          <w:sz w:val="24"/>
          <w:szCs w:val="24"/>
        </w:rPr>
        <w:t>份，每份均具同等法律效力。</w:t>
      </w:r>
    </w:p>
    <w:p w14:paraId="33027E49" w14:textId="77777777" w:rsidR="004D0045" w:rsidRDefault="00000000">
      <w:pPr>
        <w:numPr>
          <w:ilvl w:val="0"/>
          <w:numId w:val="5"/>
        </w:numPr>
        <w:tabs>
          <w:tab w:val="left" w:pos="0"/>
        </w:tabs>
        <w:spacing w:line="300" w:lineRule="auto"/>
        <w:ind w:left="0" w:firstLineChars="200" w:firstLine="480"/>
        <w:jc w:val="left"/>
        <w:textAlignment w:val="baseline"/>
        <w:rPr>
          <w:sz w:val="24"/>
          <w:szCs w:val="24"/>
        </w:rPr>
      </w:pPr>
      <w:r>
        <w:rPr>
          <w:rFonts w:hint="eastAsia"/>
          <w:sz w:val="24"/>
          <w:szCs w:val="24"/>
        </w:rPr>
        <w:t>本合同自双方签字盖章后生效，传真或扫描件有效。</w:t>
      </w:r>
    </w:p>
    <w:p w14:paraId="01B38E7D" w14:textId="77777777" w:rsidR="004D0045" w:rsidRDefault="00000000">
      <w:pPr>
        <w:numPr>
          <w:ilvl w:val="0"/>
          <w:numId w:val="5"/>
        </w:numPr>
        <w:tabs>
          <w:tab w:val="left" w:pos="0"/>
        </w:tabs>
        <w:spacing w:line="300" w:lineRule="auto"/>
        <w:ind w:left="0" w:firstLineChars="200" w:firstLine="480"/>
        <w:jc w:val="left"/>
        <w:textAlignment w:val="baseline"/>
        <w:rPr>
          <w:sz w:val="24"/>
          <w:szCs w:val="24"/>
        </w:rPr>
      </w:pPr>
      <w:r>
        <w:rPr>
          <w:rFonts w:hint="eastAsia"/>
          <w:sz w:val="24"/>
          <w:szCs w:val="24"/>
        </w:rPr>
        <w:t>此合同不适用于长期合作项目。</w:t>
      </w:r>
    </w:p>
    <w:p w14:paraId="792879D7" w14:textId="77777777" w:rsidR="004D0045" w:rsidRDefault="004D0045">
      <w:pPr>
        <w:pStyle w:val="3"/>
        <w:spacing w:line="300" w:lineRule="auto"/>
        <w:ind w:firstLineChars="0" w:firstLine="0"/>
        <w:jc w:val="left"/>
        <w:textAlignment w:val="baseline"/>
        <w:rPr>
          <w:rFonts w:hint="eastAsia"/>
          <w:sz w:val="24"/>
          <w:szCs w:val="24"/>
        </w:rPr>
      </w:pPr>
    </w:p>
    <w:p w14:paraId="20D72F55" w14:textId="77777777" w:rsidR="004D0045" w:rsidRDefault="00000000">
      <w:pPr>
        <w:pStyle w:val="3"/>
        <w:spacing w:line="300" w:lineRule="auto"/>
        <w:ind w:firstLine="480"/>
        <w:jc w:val="left"/>
        <w:textAlignment w:val="baseline"/>
        <w:rPr>
          <w:sz w:val="24"/>
          <w:szCs w:val="24"/>
        </w:rPr>
      </w:pPr>
      <w:r>
        <w:rPr>
          <w:rFonts w:hint="eastAsia"/>
          <w:sz w:val="24"/>
          <w:szCs w:val="24"/>
        </w:rPr>
        <w:t>（以下无正文）</w:t>
      </w:r>
    </w:p>
    <w:p w14:paraId="7A3F9E07" w14:textId="77777777" w:rsidR="004D0045" w:rsidRDefault="004D0045">
      <w:pPr>
        <w:pStyle w:val="3"/>
        <w:spacing w:line="300" w:lineRule="auto"/>
        <w:ind w:firstLineChars="0" w:firstLine="0"/>
        <w:jc w:val="left"/>
        <w:textAlignment w:val="baseline"/>
        <w:rPr>
          <w:sz w:val="24"/>
          <w:szCs w:val="24"/>
        </w:rPr>
      </w:pPr>
    </w:p>
    <w:p w14:paraId="759E5DB0" w14:textId="77777777" w:rsidR="004D0045" w:rsidRDefault="004D0045">
      <w:pPr>
        <w:pStyle w:val="3"/>
        <w:spacing w:line="300" w:lineRule="auto"/>
        <w:ind w:firstLineChars="0" w:firstLine="0"/>
        <w:jc w:val="left"/>
        <w:textAlignment w:val="baseline"/>
        <w:rPr>
          <w:b/>
          <w:bCs/>
          <w:sz w:val="24"/>
          <w:szCs w:val="24"/>
        </w:rPr>
      </w:pPr>
    </w:p>
    <w:p w14:paraId="577D1F8C" w14:textId="77777777" w:rsidR="004D0045" w:rsidRDefault="00000000">
      <w:pPr>
        <w:pStyle w:val="3"/>
        <w:spacing w:line="480" w:lineRule="auto"/>
        <w:ind w:firstLineChars="0" w:firstLine="0"/>
        <w:jc w:val="left"/>
        <w:textAlignment w:val="baseline"/>
        <w:rPr>
          <w:b/>
          <w:bCs/>
          <w:sz w:val="24"/>
          <w:szCs w:val="24"/>
        </w:rPr>
      </w:pPr>
      <w:r>
        <w:rPr>
          <w:rFonts w:hint="eastAsia"/>
          <w:b/>
          <w:bCs/>
          <w:sz w:val="24"/>
          <w:szCs w:val="24"/>
        </w:rPr>
        <w:t>甲方：</w:t>
      </w:r>
      <w:r>
        <w:rPr>
          <w:rFonts w:hint="eastAsia"/>
          <w:b/>
          <w:bCs/>
          <w:sz w:val="24"/>
          <w:szCs w:val="24"/>
        </w:rPr>
        <w:t xml:space="preserve">                                       </w:t>
      </w:r>
      <w:r>
        <w:rPr>
          <w:rFonts w:hint="eastAsia"/>
          <w:b/>
          <w:bCs/>
          <w:sz w:val="24"/>
          <w:szCs w:val="24"/>
        </w:rPr>
        <w:t>乙方：上海云盈餐饮管理有限公司</w:t>
      </w:r>
    </w:p>
    <w:p w14:paraId="76302C60" w14:textId="77777777" w:rsidR="004D0045" w:rsidRDefault="00000000">
      <w:pPr>
        <w:pStyle w:val="3"/>
        <w:spacing w:line="480" w:lineRule="auto"/>
        <w:ind w:firstLineChars="0" w:firstLine="0"/>
        <w:jc w:val="left"/>
        <w:textAlignment w:val="baseline"/>
        <w:rPr>
          <w:b/>
          <w:bCs/>
          <w:sz w:val="24"/>
          <w:szCs w:val="24"/>
        </w:rPr>
      </w:pPr>
      <w:r>
        <w:rPr>
          <w:rFonts w:hint="eastAsia"/>
          <w:b/>
          <w:bCs/>
          <w:sz w:val="24"/>
          <w:szCs w:val="24"/>
        </w:rPr>
        <w:t>签约代表：</w:t>
      </w:r>
      <w:r>
        <w:rPr>
          <w:rFonts w:hint="eastAsia"/>
          <w:b/>
          <w:bCs/>
          <w:sz w:val="24"/>
          <w:szCs w:val="24"/>
        </w:rPr>
        <w:t xml:space="preserve">                           </w:t>
      </w:r>
      <w:r>
        <w:rPr>
          <w:rFonts w:hint="eastAsia"/>
          <w:b/>
          <w:bCs/>
          <w:sz w:val="24"/>
          <w:szCs w:val="24"/>
        </w:rPr>
        <w:tab/>
        <w:t xml:space="preserve">      </w:t>
      </w:r>
      <w:r>
        <w:rPr>
          <w:rFonts w:hint="eastAsia"/>
          <w:b/>
          <w:bCs/>
          <w:sz w:val="24"/>
          <w:szCs w:val="24"/>
        </w:rPr>
        <w:t>签约代表：</w:t>
      </w:r>
    </w:p>
    <w:p w14:paraId="31235C02" w14:textId="77777777" w:rsidR="004D0045" w:rsidRDefault="00000000">
      <w:pPr>
        <w:pStyle w:val="3"/>
        <w:spacing w:line="480" w:lineRule="auto"/>
        <w:ind w:firstLineChars="0" w:firstLine="0"/>
        <w:jc w:val="left"/>
        <w:textAlignment w:val="baseline"/>
        <w:rPr>
          <w:b/>
          <w:bCs/>
          <w:sz w:val="24"/>
          <w:szCs w:val="24"/>
        </w:rPr>
      </w:pPr>
      <w:r>
        <w:rPr>
          <w:rFonts w:hint="eastAsia"/>
          <w:b/>
          <w:bCs/>
          <w:sz w:val="24"/>
          <w:szCs w:val="24"/>
        </w:rPr>
        <w:t>（签章）</w:t>
      </w:r>
      <w:r>
        <w:rPr>
          <w:rFonts w:hint="eastAsia"/>
          <w:b/>
          <w:bCs/>
          <w:sz w:val="24"/>
          <w:szCs w:val="24"/>
        </w:rPr>
        <w:t xml:space="preserve">                                    </w:t>
      </w:r>
      <w:r>
        <w:rPr>
          <w:rFonts w:hint="eastAsia"/>
          <w:b/>
          <w:bCs/>
          <w:sz w:val="24"/>
          <w:szCs w:val="24"/>
        </w:rPr>
        <w:t>（签章）</w:t>
      </w:r>
    </w:p>
    <w:p w14:paraId="56BABBE1" w14:textId="78E409D6" w:rsidR="004D0045" w:rsidRPr="006E615A" w:rsidRDefault="00000000" w:rsidP="006E615A">
      <w:pPr>
        <w:pStyle w:val="3"/>
        <w:spacing w:line="480" w:lineRule="auto"/>
        <w:ind w:firstLineChars="0" w:firstLine="0"/>
        <w:jc w:val="left"/>
        <w:textAlignment w:val="baseline"/>
        <w:rPr>
          <w:rFonts w:hint="eastAsia"/>
          <w:b/>
          <w:bCs/>
          <w:sz w:val="24"/>
          <w:szCs w:val="24"/>
        </w:rPr>
      </w:pPr>
      <w:r>
        <w:rPr>
          <w:rFonts w:hint="eastAsia"/>
          <w:b/>
          <w:bCs/>
          <w:sz w:val="24"/>
          <w:szCs w:val="24"/>
        </w:rPr>
        <w:t>日期：</w:t>
      </w:r>
      <w:r>
        <w:rPr>
          <w:rFonts w:hint="eastAsia"/>
          <w:b/>
          <w:bCs/>
          <w:sz w:val="24"/>
          <w:szCs w:val="24"/>
        </w:rPr>
        <w:t xml:space="preserve"> 2023</w:t>
      </w:r>
      <w:r>
        <w:rPr>
          <w:rFonts w:hint="eastAsia"/>
          <w:b/>
          <w:bCs/>
          <w:sz w:val="24"/>
          <w:szCs w:val="24"/>
        </w:rPr>
        <w:t>年</w:t>
      </w:r>
      <w:r>
        <w:rPr>
          <w:rFonts w:hint="eastAsia"/>
          <w:b/>
          <w:bCs/>
          <w:sz w:val="24"/>
          <w:szCs w:val="24"/>
        </w:rPr>
        <w:t xml:space="preserve"> 11</w:t>
      </w:r>
      <w:r>
        <w:rPr>
          <w:rFonts w:hint="eastAsia"/>
          <w:b/>
          <w:bCs/>
          <w:sz w:val="24"/>
          <w:szCs w:val="24"/>
        </w:rPr>
        <w:t>月</w:t>
      </w:r>
      <w:r>
        <w:rPr>
          <w:rFonts w:hint="eastAsia"/>
          <w:b/>
          <w:bCs/>
          <w:sz w:val="24"/>
          <w:szCs w:val="24"/>
        </w:rPr>
        <w:t xml:space="preserve"> 30</w:t>
      </w:r>
      <w:r>
        <w:rPr>
          <w:rFonts w:hint="eastAsia"/>
          <w:b/>
          <w:bCs/>
          <w:sz w:val="24"/>
          <w:szCs w:val="24"/>
        </w:rPr>
        <w:t>日</w:t>
      </w:r>
      <w:r>
        <w:rPr>
          <w:rFonts w:hint="eastAsia"/>
          <w:b/>
          <w:bCs/>
          <w:sz w:val="24"/>
          <w:szCs w:val="24"/>
        </w:rPr>
        <w:t xml:space="preserve">                    </w:t>
      </w:r>
      <w:r>
        <w:rPr>
          <w:rFonts w:hint="eastAsia"/>
          <w:b/>
          <w:bCs/>
          <w:sz w:val="24"/>
          <w:szCs w:val="24"/>
        </w:rPr>
        <w:t>日期：</w:t>
      </w:r>
      <w:r>
        <w:rPr>
          <w:rFonts w:hint="eastAsia"/>
          <w:b/>
          <w:bCs/>
          <w:sz w:val="24"/>
          <w:szCs w:val="24"/>
        </w:rPr>
        <w:t>2</w:t>
      </w:r>
      <w:r>
        <w:rPr>
          <w:b/>
          <w:bCs/>
          <w:sz w:val="24"/>
          <w:szCs w:val="24"/>
        </w:rPr>
        <w:t>023</w:t>
      </w:r>
      <w:r>
        <w:rPr>
          <w:rFonts w:hint="eastAsia"/>
          <w:b/>
          <w:bCs/>
          <w:sz w:val="24"/>
          <w:szCs w:val="24"/>
        </w:rPr>
        <w:t xml:space="preserve"> </w:t>
      </w:r>
      <w:r>
        <w:rPr>
          <w:rFonts w:hint="eastAsia"/>
          <w:b/>
          <w:bCs/>
          <w:sz w:val="24"/>
          <w:szCs w:val="24"/>
        </w:rPr>
        <w:t>年</w:t>
      </w:r>
      <w:r>
        <w:rPr>
          <w:rFonts w:hint="eastAsia"/>
          <w:b/>
          <w:bCs/>
          <w:sz w:val="24"/>
          <w:szCs w:val="24"/>
        </w:rPr>
        <w:t xml:space="preserve"> 1</w:t>
      </w:r>
      <w:r>
        <w:rPr>
          <w:b/>
          <w:bCs/>
          <w:sz w:val="24"/>
          <w:szCs w:val="24"/>
        </w:rPr>
        <w:t>1</w:t>
      </w:r>
      <w:r>
        <w:rPr>
          <w:rFonts w:hint="eastAsia"/>
          <w:b/>
          <w:bCs/>
          <w:sz w:val="24"/>
          <w:szCs w:val="24"/>
        </w:rPr>
        <w:t xml:space="preserve"> </w:t>
      </w:r>
      <w:r>
        <w:rPr>
          <w:rFonts w:hint="eastAsia"/>
          <w:b/>
          <w:bCs/>
          <w:sz w:val="24"/>
          <w:szCs w:val="24"/>
        </w:rPr>
        <w:t>月</w:t>
      </w:r>
      <w:r>
        <w:rPr>
          <w:rFonts w:hint="eastAsia"/>
          <w:b/>
          <w:bCs/>
          <w:sz w:val="24"/>
          <w:szCs w:val="24"/>
        </w:rPr>
        <w:t xml:space="preserve"> 30 </w:t>
      </w:r>
      <w:r>
        <w:rPr>
          <w:rFonts w:hint="eastAsia"/>
          <w:b/>
          <w:bCs/>
          <w:sz w:val="24"/>
          <w:szCs w:val="24"/>
        </w:rPr>
        <w:t>日</w:t>
      </w:r>
    </w:p>
    <w:p w14:paraId="54C6817A" w14:textId="77777777" w:rsidR="004D0045" w:rsidRDefault="004D0045">
      <w:pPr>
        <w:pStyle w:val="3"/>
        <w:spacing w:line="300" w:lineRule="auto"/>
        <w:ind w:firstLineChars="0" w:firstLine="0"/>
        <w:jc w:val="left"/>
        <w:textAlignment w:val="baseline"/>
        <w:rPr>
          <w:sz w:val="24"/>
          <w:szCs w:val="24"/>
        </w:rPr>
      </w:pPr>
    </w:p>
    <w:p w14:paraId="5E61FDE2" w14:textId="77777777" w:rsidR="004D0045" w:rsidRDefault="00000000">
      <w:pPr>
        <w:pStyle w:val="3"/>
        <w:spacing w:line="300" w:lineRule="auto"/>
        <w:ind w:firstLineChars="0" w:firstLine="0"/>
        <w:jc w:val="center"/>
        <w:textAlignment w:val="baseline"/>
        <w:rPr>
          <w:rFonts w:ascii="仿宋" w:eastAsia="仿宋" w:hAnsi="仿宋" w:cs="仿宋"/>
          <w:b/>
          <w:bCs/>
          <w:szCs w:val="28"/>
        </w:rPr>
      </w:pPr>
      <w:r>
        <w:rPr>
          <w:rFonts w:ascii="仿宋" w:eastAsia="仿宋" w:hAnsi="仿宋" w:cs="仿宋" w:hint="eastAsia"/>
          <w:b/>
          <w:bCs/>
          <w:szCs w:val="28"/>
        </w:rPr>
        <w:t>合 同 附 件</w:t>
      </w:r>
    </w:p>
    <w:p w14:paraId="7055BBC3" w14:textId="77777777" w:rsidR="004D0045" w:rsidRDefault="00000000">
      <w:pPr>
        <w:textAlignment w:val="baseline"/>
        <w:rPr>
          <w:b/>
          <w:bCs/>
          <w:szCs w:val="28"/>
        </w:rPr>
      </w:pPr>
      <w:r>
        <w:rPr>
          <w:rFonts w:hint="eastAsia"/>
          <w:b/>
          <w:bCs/>
          <w:szCs w:val="28"/>
        </w:rPr>
        <w:t>附件</w:t>
      </w:r>
      <w:r>
        <w:rPr>
          <w:rFonts w:hint="eastAsia"/>
          <w:b/>
          <w:bCs/>
          <w:szCs w:val="28"/>
        </w:rPr>
        <w:t>1</w:t>
      </w:r>
      <w:r>
        <w:rPr>
          <w:rFonts w:hint="eastAsia"/>
          <w:b/>
          <w:bCs/>
          <w:szCs w:val="28"/>
        </w:rPr>
        <w:t>：</w:t>
      </w:r>
    </w:p>
    <w:p w14:paraId="241120ED" w14:textId="77777777" w:rsidR="004D0045" w:rsidRPr="00F52BAE" w:rsidRDefault="00000000">
      <w:pPr>
        <w:pStyle w:val="3"/>
        <w:widowControl/>
        <w:kinsoku w:val="0"/>
        <w:autoSpaceDE w:val="0"/>
        <w:autoSpaceDN w:val="0"/>
        <w:adjustRightInd w:val="0"/>
        <w:snapToGrid w:val="0"/>
        <w:spacing w:line="300" w:lineRule="auto"/>
        <w:ind w:firstLineChars="0" w:firstLine="0"/>
        <w:jc w:val="center"/>
        <w:textAlignment w:val="baseline"/>
        <w:rPr>
          <w:rFonts w:asciiTheme="majorEastAsia" w:eastAsiaTheme="majorEastAsia" w:hAnsiTheme="majorEastAsia" w:cs="仿宋"/>
          <w:b/>
          <w:bCs/>
          <w:sz w:val="32"/>
          <w:szCs w:val="32"/>
        </w:rPr>
      </w:pPr>
      <w:r w:rsidRPr="00F52BAE">
        <w:rPr>
          <w:rFonts w:asciiTheme="majorEastAsia" w:eastAsiaTheme="majorEastAsia" w:hAnsiTheme="majorEastAsia" w:cs="仿宋" w:hint="eastAsia"/>
          <w:b/>
          <w:bCs/>
          <w:sz w:val="32"/>
          <w:szCs w:val="32"/>
        </w:rPr>
        <w:t>报价单</w:t>
      </w:r>
    </w:p>
    <w:p w14:paraId="4028EBF4" w14:textId="77777777" w:rsidR="004D0045" w:rsidRDefault="00000000">
      <w:pPr>
        <w:pStyle w:val="3"/>
        <w:widowControl/>
        <w:kinsoku w:val="0"/>
        <w:autoSpaceDE w:val="0"/>
        <w:autoSpaceDN w:val="0"/>
        <w:adjustRightInd w:val="0"/>
        <w:snapToGrid w:val="0"/>
        <w:spacing w:line="300" w:lineRule="auto"/>
        <w:ind w:firstLineChars="0" w:firstLine="0"/>
        <w:jc w:val="center"/>
        <w:textAlignment w:val="baseline"/>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前滩 31 演艺中心 活动报价单</w:t>
      </w:r>
    </w:p>
    <w:p w14:paraId="7CF0D0E5" w14:textId="77777777" w:rsidR="004D0045" w:rsidRDefault="00000000">
      <w:pPr>
        <w:pStyle w:val="3"/>
        <w:widowControl/>
        <w:kinsoku w:val="0"/>
        <w:autoSpaceDE w:val="0"/>
        <w:autoSpaceDN w:val="0"/>
        <w:adjustRightInd w:val="0"/>
        <w:snapToGrid w:val="0"/>
        <w:ind w:firstLineChars="0" w:firstLine="0"/>
        <w:jc w:val="center"/>
        <w:textAlignment w:val="baseline"/>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 New Bund Performing Arts Center</w:t>
      </w:r>
    </w:p>
    <w:p w14:paraId="3D8AD88D" w14:textId="77777777" w:rsidR="004D0045" w:rsidRDefault="00000000">
      <w:pPr>
        <w:pStyle w:val="3"/>
        <w:widowControl/>
        <w:kinsoku w:val="0"/>
        <w:autoSpaceDE w:val="0"/>
        <w:autoSpaceDN w:val="0"/>
        <w:adjustRightInd w:val="0"/>
        <w:snapToGrid w:val="0"/>
        <w:ind w:firstLineChars="0" w:firstLine="0"/>
        <w:jc w:val="center"/>
        <w:textAlignment w:val="baseline"/>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Activity Quotation</w:t>
      </w:r>
    </w:p>
    <w:p w14:paraId="12A280B4" w14:textId="77777777" w:rsidR="004D0045" w:rsidRDefault="004D0045">
      <w:pPr>
        <w:numPr>
          <w:ilvl w:val="255"/>
          <w:numId w:val="0"/>
        </w:numPr>
        <w:tabs>
          <w:tab w:val="left" w:pos="0"/>
        </w:tabs>
        <w:ind w:leftChars="200" w:left="560"/>
        <w:jc w:val="left"/>
        <w:textAlignment w:val="baseline"/>
        <w:rPr>
          <w:rFonts w:asciiTheme="majorEastAsia" w:eastAsiaTheme="majorEastAsia" w:hAnsiTheme="majorEastAsia" w:cstheme="majorEastAsia"/>
          <w:sz w:val="22"/>
          <w:szCs w:val="22"/>
        </w:rPr>
      </w:pPr>
    </w:p>
    <w:p w14:paraId="7F3026F2" w14:textId="77777777" w:rsidR="004D0045" w:rsidRDefault="00000000">
      <w:pPr>
        <w:numPr>
          <w:ilvl w:val="255"/>
          <w:numId w:val="0"/>
        </w:numPr>
        <w:tabs>
          <w:tab w:val="left" w:pos="0"/>
        </w:tabs>
        <w:spacing w:before="95"/>
        <w:jc w:val="left"/>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b/>
          <w:bCs/>
          <w:sz w:val="22"/>
          <w:szCs w:val="22"/>
        </w:rPr>
        <w:t>活动名称：Tik Tok</w:t>
      </w:r>
      <w:r>
        <w:rPr>
          <w:rFonts w:asciiTheme="majorEastAsia" w:eastAsiaTheme="majorEastAsia" w:hAnsiTheme="majorEastAsia" w:cstheme="majorEastAsia" w:hint="eastAsia"/>
          <w:sz w:val="22"/>
          <w:szCs w:val="22"/>
        </w:rPr>
        <w:t xml:space="preserve">                            </w:t>
      </w:r>
    </w:p>
    <w:p w14:paraId="7552FC89" w14:textId="77777777" w:rsidR="004D0045" w:rsidRDefault="00000000">
      <w:pPr>
        <w:numPr>
          <w:ilvl w:val="255"/>
          <w:numId w:val="0"/>
        </w:numPr>
        <w:tabs>
          <w:tab w:val="left" w:pos="0"/>
        </w:tabs>
        <w:spacing w:before="50"/>
        <w:jc w:val="left"/>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Event Name</w:t>
      </w:r>
    </w:p>
    <w:p w14:paraId="0BAEFFE5" w14:textId="77777777" w:rsidR="004D0045" w:rsidRDefault="004D0045">
      <w:pPr>
        <w:numPr>
          <w:ilvl w:val="255"/>
          <w:numId w:val="0"/>
        </w:numPr>
        <w:tabs>
          <w:tab w:val="left" w:pos="0"/>
        </w:tabs>
        <w:spacing w:before="50"/>
        <w:ind w:leftChars="200" w:left="560"/>
        <w:jc w:val="left"/>
        <w:textAlignment w:val="baseline"/>
        <w:rPr>
          <w:rFonts w:asciiTheme="majorEastAsia" w:eastAsiaTheme="majorEastAsia" w:hAnsiTheme="majorEastAsia" w:cstheme="majorEastAsia"/>
          <w:sz w:val="22"/>
          <w:szCs w:val="22"/>
        </w:rPr>
      </w:pPr>
    </w:p>
    <w:p w14:paraId="539BABDD" w14:textId="77777777" w:rsidR="004D0045" w:rsidRDefault="00000000">
      <w:pPr>
        <w:numPr>
          <w:ilvl w:val="255"/>
          <w:numId w:val="0"/>
        </w:numPr>
        <w:tabs>
          <w:tab w:val="left" w:pos="0"/>
        </w:tabs>
        <w:spacing w:before="50"/>
        <w:jc w:val="left"/>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b/>
          <w:bCs/>
          <w:sz w:val="22"/>
          <w:szCs w:val="22"/>
        </w:rPr>
        <w:t>客人人数： 300pax</w:t>
      </w:r>
      <w:r>
        <w:rPr>
          <w:rFonts w:asciiTheme="majorEastAsia" w:eastAsiaTheme="majorEastAsia" w:hAnsiTheme="majorEastAsia" w:cstheme="majorEastAsia" w:hint="eastAsia"/>
          <w:sz w:val="22"/>
          <w:szCs w:val="22"/>
        </w:rPr>
        <w:t xml:space="preserve">.                          </w:t>
      </w:r>
      <w:r>
        <w:rPr>
          <w:rFonts w:asciiTheme="majorEastAsia" w:eastAsiaTheme="majorEastAsia" w:hAnsiTheme="majorEastAsia" w:cstheme="majorEastAsia" w:hint="eastAsia"/>
          <w:b/>
          <w:bCs/>
          <w:sz w:val="22"/>
          <w:szCs w:val="22"/>
        </w:rPr>
        <w:t>活动日期和时间：2023年12月18日</w:t>
      </w:r>
    </w:p>
    <w:p w14:paraId="161D158E" w14:textId="77777777" w:rsidR="004D0045" w:rsidRDefault="00000000">
      <w:pPr>
        <w:numPr>
          <w:ilvl w:val="255"/>
          <w:numId w:val="0"/>
        </w:numPr>
        <w:tabs>
          <w:tab w:val="left" w:pos="0"/>
        </w:tabs>
        <w:jc w:val="left"/>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Guest No                                    Date &amp; Time</w:t>
      </w:r>
    </w:p>
    <w:p w14:paraId="74D09B03" w14:textId="77777777" w:rsidR="004D0045" w:rsidRDefault="004D0045">
      <w:pPr>
        <w:numPr>
          <w:ilvl w:val="255"/>
          <w:numId w:val="0"/>
        </w:numPr>
        <w:tabs>
          <w:tab w:val="left" w:pos="0"/>
        </w:tabs>
        <w:ind w:leftChars="200" w:left="560"/>
        <w:jc w:val="left"/>
        <w:textAlignment w:val="baseline"/>
        <w:rPr>
          <w:rFonts w:asciiTheme="majorEastAsia" w:eastAsiaTheme="majorEastAsia" w:hAnsiTheme="majorEastAsia" w:cstheme="majorEastAsia"/>
          <w:sz w:val="22"/>
          <w:szCs w:val="22"/>
        </w:rPr>
      </w:pPr>
    </w:p>
    <w:p w14:paraId="01D7A54D" w14:textId="77777777" w:rsidR="004D0045" w:rsidRDefault="00000000">
      <w:pPr>
        <w:numPr>
          <w:ilvl w:val="255"/>
          <w:numId w:val="0"/>
        </w:numPr>
        <w:tabs>
          <w:tab w:val="left" w:pos="0"/>
        </w:tabs>
        <w:spacing w:before="94"/>
        <w:jc w:val="left"/>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b/>
          <w:bCs/>
          <w:sz w:val="22"/>
          <w:szCs w:val="22"/>
        </w:rPr>
        <w:t xml:space="preserve">用餐类型: </w:t>
      </w:r>
      <w:proofErr w:type="gramStart"/>
      <w:r>
        <w:rPr>
          <w:rFonts w:asciiTheme="majorEastAsia" w:eastAsiaTheme="majorEastAsia" w:hAnsiTheme="majorEastAsia" w:cstheme="majorEastAsia" w:hint="eastAsia"/>
          <w:b/>
          <w:bCs/>
          <w:sz w:val="22"/>
          <w:szCs w:val="22"/>
        </w:rPr>
        <w:t>茶歇</w:t>
      </w:r>
      <w:proofErr w:type="gramEnd"/>
      <w:r>
        <w:rPr>
          <w:rFonts w:asciiTheme="majorEastAsia" w:eastAsiaTheme="majorEastAsia" w:hAnsiTheme="majorEastAsia" w:cstheme="majorEastAsia" w:hint="eastAsia"/>
          <w:b/>
          <w:bCs/>
          <w:sz w:val="22"/>
          <w:szCs w:val="22"/>
        </w:rPr>
        <w:t xml:space="preserve">Coffee Break </w:t>
      </w:r>
      <w:r>
        <w:rPr>
          <w:rFonts w:asciiTheme="majorEastAsia" w:eastAsiaTheme="majorEastAsia" w:hAnsiTheme="majorEastAsia" w:cstheme="majorEastAsia" w:hint="eastAsia"/>
          <w:sz w:val="22"/>
          <w:szCs w:val="22"/>
        </w:rPr>
        <w:t xml:space="preserve">                </w:t>
      </w:r>
      <w:r>
        <w:rPr>
          <w:rFonts w:asciiTheme="majorEastAsia" w:eastAsiaTheme="majorEastAsia" w:hAnsiTheme="majorEastAsia" w:cstheme="majorEastAsia" w:hint="eastAsia"/>
          <w:b/>
          <w:bCs/>
          <w:sz w:val="22"/>
          <w:szCs w:val="22"/>
        </w:rPr>
        <w:t xml:space="preserve"> 活动场地:黑匣子 Foyer</w:t>
      </w:r>
    </w:p>
    <w:p w14:paraId="48ED1AF8" w14:textId="77777777" w:rsidR="004D0045" w:rsidRDefault="00000000">
      <w:pPr>
        <w:numPr>
          <w:ilvl w:val="255"/>
          <w:numId w:val="0"/>
        </w:numPr>
        <w:tabs>
          <w:tab w:val="left" w:pos="0"/>
        </w:tabs>
        <w:spacing w:before="95"/>
        <w:jc w:val="left"/>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Meal Options                                 Event Venue</w:t>
      </w:r>
    </w:p>
    <w:p w14:paraId="4B306513" w14:textId="77777777" w:rsidR="004D0045" w:rsidRDefault="004D0045">
      <w:pPr>
        <w:numPr>
          <w:ilvl w:val="255"/>
          <w:numId w:val="0"/>
        </w:numPr>
        <w:tabs>
          <w:tab w:val="left" w:pos="0"/>
        </w:tabs>
        <w:jc w:val="left"/>
        <w:textAlignment w:val="baseline"/>
        <w:rPr>
          <w:rFonts w:asciiTheme="majorEastAsia" w:eastAsiaTheme="majorEastAsia" w:hAnsiTheme="majorEastAsia" w:cstheme="majorEastAsia"/>
          <w:sz w:val="22"/>
          <w:szCs w:val="22"/>
        </w:rPr>
      </w:pPr>
    </w:p>
    <w:p w14:paraId="1AA2779A" w14:textId="77777777" w:rsidR="004D0045" w:rsidRDefault="004D0045">
      <w:pPr>
        <w:numPr>
          <w:ilvl w:val="255"/>
          <w:numId w:val="0"/>
        </w:numPr>
        <w:tabs>
          <w:tab w:val="left" w:pos="0"/>
        </w:tabs>
        <w:spacing w:before="95"/>
        <w:jc w:val="left"/>
        <w:textAlignment w:val="baseline"/>
        <w:rPr>
          <w:rFonts w:asciiTheme="majorEastAsia" w:eastAsiaTheme="majorEastAsia" w:hAnsiTheme="majorEastAsia" w:cstheme="majorEastAsia"/>
          <w:sz w:val="22"/>
          <w:szCs w:val="22"/>
        </w:rPr>
      </w:pPr>
    </w:p>
    <w:p w14:paraId="65D2FF6C" w14:textId="77777777" w:rsidR="004D0045" w:rsidRDefault="00000000">
      <w:pPr>
        <w:numPr>
          <w:ilvl w:val="255"/>
          <w:numId w:val="0"/>
        </w:numPr>
        <w:tabs>
          <w:tab w:val="left" w:pos="0"/>
        </w:tabs>
        <w:spacing w:before="95"/>
        <w:jc w:val="left"/>
        <w:textAlignment w:val="baseline"/>
        <w:rPr>
          <w:rFonts w:asciiTheme="majorEastAsia" w:eastAsiaTheme="majorEastAsia" w:hAnsiTheme="majorEastAsia" w:cstheme="majorEastAsia"/>
          <w:b/>
          <w:bCs/>
          <w:sz w:val="22"/>
          <w:szCs w:val="22"/>
        </w:rPr>
      </w:pPr>
      <w:r>
        <w:rPr>
          <w:rFonts w:asciiTheme="majorEastAsia" w:eastAsiaTheme="majorEastAsia" w:hAnsiTheme="majorEastAsia" w:cstheme="majorEastAsia" w:hint="eastAsia"/>
          <w:b/>
          <w:bCs/>
          <w:sz w:val="22"/>
          <w:szCs w:val="22"/>
        </w:rPr>
        <w:t>账单信息：</w:t>
      </w:r>
    </w:p>
    <w:p w14:paraId="6A9DC014" w14:textId="77777777" w:rsidR="004D0045" w:rsidRDefault="00000000">
      <w:pPr>
        <w:numPr>
          <w:ilvl w:val="255"/>
          <w:numId w:val="0"/>
        </w:numPr>
        <w:tabs>
          <w:tab w:val="left" w:pos="0"/>
        </w:tabs>
        <w:jc w:val="left"/>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Billing Structure:</w:t>
      </w:r>
    </w:p>
    <w:tbl>
      <w:tblPr>
        <w:tblStyle w:val="TableNormal"/>
        <w:tblW w:w="9126"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044"/>
        <w:gridCol w:w="2711"/>
        <w:gridCol w:w="2184"/>
        <w:gridCol w:w="2187"/>
      </w:tblGrid>
      <w:tr w:rsidR="004D0045" w14:paraId="2643FE9E" w14:textId="77777777">
        <w:trPr>
          <w:trHeight w:val="517"/>
        </w:trPr>
        <w:tc>
          <w:tcPr>
            <w:tcW w:w="2044" w:type="dxa"/>
          </w:tcPr>
          <w:p w14:paraId="40DEA40B" w14:textId="77777777" w:rsidR="004D0045" w:rsidRDefault="00000000">
            <w:pPr>
              <w:numPr>
                <w:ilvl w:val="255"/>
                <w:numId w:val="0"/>
              </w:numPr>
              <w:tabs>
                <w:tab w:val="left" w:pos="0"/>
              </w:tabs>
              <w:spacing w:line="300" w:lineRule="auto"/>
              <w:jc w:val="center"/>
              <w:textAlignment w:val="baseline"/>
              <w:rPr>
                <w:rFonts w:asciiTheme="majorEastAsia" w:eastAsiaTheme="majorEastAsia" w:hAnsiTheme="majorEastAsia" w:cstheme="majorEastAsia"/>
                <w:b/>
                <w:bCs/>
                <w:sz w:val="22"/>
                <w:szCs w:val="22"/>
              </w:rPr>
            </w:pPr>
            <w:r>
              <w:rPr>
                <w:rFonts w:asciiTheme="majorEastAsia" w:eastAsiaTheme="majorEastAsia" w:hAnsiTheme="majorEastAsia" w:cstheme="majorEastAsia" w:hint="eastAsia"/>
                <w:b/>
                <w:bCs/>
                <w:sz w:val="22"/>
                <w:szCs w:val="22"/>
              </w:rPr>
              <w:t>内容描述</w:t>
            </w:r>
          </w:p>
        </w:tc>
        <w:tc>
          <w:tcPr>
            <w:tcW w:w="2711" w:type="dxa"/>
          </w:tcPr>
          <w:p w14:paraId="38481F9A" w14:textId="77777777" w:rsidR="004D0045" w:rsidRDefault="00000000">
            <w:pPr>
              <w:numPr>
                <w:ilvl w:val="255"/>
                <w:numId w:val="0"/>
              </w:numPr>
              <w:tabs>
                <w:tab w:val="left" w:pos="0"/>
                <w:tab w:val="right" w:pos="2151"/>
              </w:tabs>
              <w:spacing w:line="300" w:lineRule="auto"/>
              <w:jc w:val="center"/>
              <w:textAlignment w:val="baseline"/>
              <w:rPr>
                <w:rFonts w:asciiTheme="majorEastAsia" w:eastAsiaTheme="majorEastAsia" w:hAnsiTheme="majorEastAsia" w:cstheme="majorEastAsia"/>
                <w:b/>
                <w:bCs/>
                <w:sz w:val="22"/>
                <w:szCs w:val="22"/>
              </w:rPr>
            </w:pPr>
            <w:r>
              <w:rPr>
                <w:rFonts w:asciiTheme="majorEastAsia" w:eastAsiaTheme="majorEastAsia" w:hAnsiTheme="majorEastAsia" w:cstheme="majorEastAsia" w:hint="eastAsia"/>
                <w:b/>
                <w:bCs/>
                <w:sz w:val="22"/>
                <w:szCs w:val="22"/>
              </w:rPr>
              <w:t>单价(RMB/人）</w:t>
            </w:r>
          </w:p>
        </w:tc>
        <w:tc>
          <w:tcPr>
            <w:tcW w:w="2184" w:type="dxa"/>
          </w:tcPr>
          <w:p w14:paraId="41F1161C" w14:textId="77777777" w:rsidR="004D0045" w:rsidRDefault="00000000">
            <w:pPr>
              <w:numPr>
                <w:ilvl w:val="255"/>
                <w:numId w:val="0"/>
              </w:numPr>
              <w:tabs>
                <w:tab w:val="left" w:pos="0"/>
              </w:tabs>
              <w:spacing w:line="300" w:lineRule="auto"/>
              <w:jc w:val="center"/>
              <w:textAlignment w:val="baseline"/>
              <w:rPr>
                <w:rFonts w:asciiTheme="majorEastAsia" w:eastAsiaTheme="majorEastAsia" w:hAnsiTheme="majorEastAsia" w:cstheme="majorEastAsia"/>
                <w:b/>
                <w:bCs/>
                <w:sz w:val="22"/>
                <w:szCs w:val="22"/>
              </w:rPr>
            </w:pPr>
            <w:r>
              <w:rPr>
                <w:rFonts w:asciiTheme="majorEastAsia" w:eastAsiaTheme="majorEastAsia" w:hAnsiTheme="majorEastAsia" w:cstheme="majorEastAsia" w:hint="eastAsia"/>
                <w:b/>
                <w:bCs/>
                <w:sz w:val="22"/>
                <w:szCs w:val="22"/>
              </w:rPr>
              <w:t>数量（人）</w:t>
            </w:r>
          </w:p>
        </w:tc>
        <w:tc>
          <w:tcPr>
            <w:tcW w:w="2187" w:type="dxa"/>
          </w:tcPr>
          <w:p w14:paraId="58EA0EBB" w14:textId="77777777" w:rsidR="004D0045" w:rsidRDefault="00000000">
            <w:pPr>
              <w:numPr>
                <w:ilvl w:val="255"/>
                <w:numId w:val="0"/>
              </w:numPr>
              <w:tabs>
                <w:tab w:val="left" w:pos="0"/>
              </w:tabs>
              <w:spacing w:line="300" w:lineRule="auto"/>
              <w:jc w:val="center"/>
              <w:textAlignment w:val="baseline"/>
              <w:rPr>
                <w:rFonts w:asciiTheme="majorEastAsia" w:eastAsiaTheme="majorEastAsia" w:hAnsiTheme="majorEastAsia" w:cstheme="majorEastAsia"/>
                <w:b/>
                <w:bCs/>
                <w:sz w:val="22"/>
                <w:szCs w:val="22"/>
              </w:rPr>
            </w:pPr>
            <w:r>
              <w:rPr>
                <w:rFonts w:asciiTheme="majorEastAsia" w:eastAsiaTheme="majorEastAsia" w:hAnsiTheme="majorEastAsia" w:cstheme="majorEastAsia" w:hint="eastAsia"/>
                <w:b/>
                <w:bCs/>
                <w:sz w:val="22"/>
                <w:szCs w:val="22"/>
              </w:rPr>
              <w:t>单项总价(RMB)</w:t>
            </w:r>
          </w:p>
        </w:tc>
      </w:tr>
      <w:tr w:rsidR="004D0045" w14:paraId="647ABC44" w14:textId="77777777">
        <w:trPr>
          <w:trHeight w:val="517"/>
        </w:trPr>
        <w:tc>
          <w:tcPr>
            <w:tcW w:w="2044" w:type="dxa"/>
          </w:tcPr>
          <w:p w14:paraId="198BAF58" w14:textId="77777777" w:rsidR="004D0045" w:rsidRDefault="00000000">
            <w:pPr>
              <w:numPr>
                <w:ilvl w:val="255"/>
                <w:numId w:val="0"/>
              </w:numPr>
              <w:tabs>
                <w:tab w:val="left" w:pos="0"/>
              </w:tabs>
              <w:spacing w:line="300" w:lineRule="auto"/>
              <w:jc w:val="center"/>
              <w:textAlignment w:val="baseline"/>
              <w:rPr>
                <w:rFonts w:asciiTheme="majorEastAsia" w:eastAsiaTheme="majorEastAsia" w:hAnsiTheme="majorEastAsia" w:cstheme="majorEastAsia"/>
                <w:sz w:val="22"/>
                <w:szCs w:val="22"/>
              </w:rPr>
            </w:pPr>
            <w:proofErr w:type="gramStart"/>
            <w:r>
              <w:rPr>
                <w:rFonts w:asciiTheme="majorEastAsia" w:eastAsiaTheme="majorEastAsia" w:hAnsiTheme="majorEastAsia" w:cstheme="majorEastAsia" w:hint="eastAsia"/>
                <w:sz w:val="22"/>
                <w:szCs w:val="22"/>
              </w:rPr>
              <w:t>茶歇</w:t>
            </w:r>
            <w:proofErr w:type="gramEnd"/>
          </w:p>
        </w:tc>
        <w:tc>
          <w:tcPr>
            <w:tcW w:w="2711" w:type="dxa"/>
          </w:tcPr>
          <w:p w14:paraId="1ED2826F" w14:textId="77777777" w:rsidR="004D0045" w:rsidRDefault="00000000">
            <w:pPr>
              <w:numPr>
                <w:ilvl w:val="255"/>
                <w:numId w:val="0"/>
              </w:numPr>
              <w:tabs>
                <w:tab w:val="left" w:pos="0"/>
              </w:tabs>
              <w:spacing w:line="300" w:lineRule="auto"/>
              <w:jc w:val="center"/>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400</w:t>
            </w:r>
          </w:p>
        </w:tc>
        <w:tc>
          <w:tcPr>
            <w:tcW w:w="2184" w:type="dxa"/>
          </w:tcPr>
          <w:p w14:paraId="0CE2B066" w14:textId="77777777" w:rsidR="004D0045" w:rsidRDefault="00000000">
            <w:pPr>
              <w:numPr>
                <w:ilvl w:val="255"/>
                <w:numId w:val="0"/>
              </w:numPr>
              <w:tabs>
                <w:tab w:val="left" w:pos="0"/>
              </w:tabs>
              <w:spacing w:line="300" w:lineRule="auto"/>
              <w:jc w:val="center"/>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300</w:t>
            </w:r>
          </w:p>
        </w:tc>
        <w:tc>
          <w:tcPr>
            <w:tcW w:w="2187" w:type="dxa"/>
          </w:tcPr>
          <w:p w14:paraId="6F95E4E3" w14:textId="77777777" w:rsidR="004D0045" w:rsidRDefault="00000000">
            <w:pPr>
              <w:numPr>
                <w:ilvl w:val="255"/>
                <w:numId w:val="0"/>
              </w:numPr>
              <w:tabs>
                <w:tab w:val="left" w:pos="0"/>
              </w:tabs>
              <w:spacing w:line="300" w:lineRule="auto"/>
              <w:jc w:val="center"/>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120000</w:t>
            </w:r>
          </w:p>
        </w:tc>
      </w:tr>
    </w:tbl>
    <w:p w14:paraId="53957ACE" w14:textId="77777777" w:rsidR="004D0045" w:rsidRDefault="004D0045">
      <w:pPr>
        <w:numPr>
          <w:ilvl w:val="255"/>
          <w:numId w:val="0"/>
        </w:numPr>
        <w:tabs>
          <w:tab w:val="left" w:pos="0"/>
        </w:tabs>
        <w:spacing w:line="300" w:lineRule="auto"/>
        <w:ind w:leftChars="200" w:left="560"/>
        <w:jc w:val="left"/>
        <w:textAlignment w:val="baseline"/>
        <w:rPr>
          <w:rFonts w:asciiTheme="majorEastAsia" w:eastAsiaTheme="majorEastAsia" w:hAnsiTheme="majorEastAsia" w:cstheme="majorEastAsia"/>
          <w:sz w:val="22"/>
          <w:szCs w:val="22"/>
        </w:rPr>
      </w:pPr>
    </w:p>
    <w:p w14:paraId="28952593" w14:textId="77777777" w:rsidR="004D0045" w:rsidRDefault="00000000">
      <w:pPr>
        <w:numPr>
          <w:ilvl w:val="255"/>
          <w:numId w:val="0"/>
        </w:numPr>
        <w:tabs>
          <w:tab w:val="left" w:pos="0"/>
        </w:tabs>
        <w:spacing w:before="100"/>
        <w:ind w:leftChars="200" w:left="560"/>
        <w:jc w:val="right"/>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b/>
          <w:bCs/>
          <w:sz w:val="22"/>
          <w:szCs w:val="22"/>
        </w:rPr>
        <w:t xml:space="preserve">净价:  </w:t>
      </w:r>
      <w:r>
        <w:rPr>
          <w:rFonts w:asciiTheme="majorEastAsia" w:eastAsiaTheme="majorEastAsia" w:hAnsiTheme="majorEastAsia" w:cstheme="majorEastAsia" w:hint="eastAsia"/>
          <w:sz w:val="22"/>
          <w:szCs w:val="22"/>
        </w:rPr>
        <w:t xml:space="preserve">         ¥120000</w:t>
      </w:r>
    </w:p>
    <w:p w14:paraId="7CCF5217" w14:textId="77777777" w:rsidR="004D0045" w:rsidRDefault="00000000">
      <w:pPr>
        <w:numPr>
          <w:ilvl w:val="255"/>
          <w:numId w:val="0"/>
        </w:numPr>
        <w:tabs>
          <w:tab w:val="left" w:pos="0"/>
        </w:tabs>
        <w:wordWrap w:val="0"/>
        <w:spacing w:before="1"/>
        <w:ind w:leftChars="200" w:left="560"/>
        <w:jc w:val="right"/>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 xml:space="preserve">Net Prices             </w:t>
      </w:r>
    </w:p>
    <w:p w14:paraId="388D2674" w14:textId="77777777" w:rsidR="004D0045" w:rsidRDefault="00000000">
      <w:pPr>
        <w:numPr>
          <w:ilvl w:val="255"/>
          <w:numId w:val="0"/>
        </w:numPr>
        <w:tabs>
          <w:tab w:val="left" w:pos="0"/>
        </w:tabs>
        <w:wordWrap w:val="0"/>
        <w:spacing w:before="1"/>
        <w:ind w:leftChars="200" w:left="560"/>
        <w:jc w:val="right"/>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 xml:space="preserve">              </w:t>
      </w:r>
    </w:p>
    <w:p w14:paraId="1A0911C6" w14:textId="77777777" w:rsidR="004D0045" w:rsidRDefault="00000000">
      <w:pPr>
        <w:numPr>
          <w:ilvl w:val="255"/>
          <w:numId w:val="0"/>
        </w:numPr>
        <w:tabs>
          <w:tab w:val="left" w:pos="0"/>
        </w:tabs>
        <w:wordWrap w:val="0"/>
        <w:spacing w:before="209"/>
        <w:ind w:leftChars="200" w:left="560"/>
        <w:jc w:val="right"/>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b/>
          <w:bCs/>
          <w:sz w:val="22"/>
          <w:szCs w:val="22"/>
        </w:rPr>
        <w:t xml:space="preserve">税费 6% </w:t>
      </w:r>
      <w:r>
        <w:rPr>
          <w:rFonts w:asciiTheme="majorEastAsia" w:eastAsiaTheme="majorEastAsia" w:hAnsiTheme="majorEastAsia" w:cstheme="majorEastAsia" w:hint="eastAsia"/>
          <w:sz w:val="22"/>
          <w:szCs w:val="22"/>
        </w:rPr>
        <w:t xml:space="preserve">        ¥7200  </w:t>
      </w:r>
    </w:p>
    <w:p w14:paraId="68FBA667" w14:textId="77777777" w:rsidR="004D0045" w:rsidRDefault="00000000">
      <w:pPr>
        <w:numPr>
          <w:ilvl w:val="255"/>
          <w:numId w:val="0"/>
        </w:numPr>
        <w:tabs>
          <w:tab w:val="left" w:pos="0"/>
        </w:tabs>
        <w:wordWrap w:val="0"/>
        <w:spacing w:before="1"/>
        <w:jc w:val="right"/>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 xml:space="preserve">Tax                    </w:t>
      </w:r>
    </w:p>
    <w:p w14:paraId="192BB694" w14:textId="77777777" w:rsidR="004D0045" w:rsidRDefault="00000000">
      <w:pPr>
        <w:numPr>
          <w:ilvl w:val="255"/>
          <w:numId w:val="0"/>
        </w:numPr>
        <w:tabs>
          <w:tab w:val="left" w:pos="0"/>
        </w:tabs>
        <w:wordWrap w:val="0"/>
        <w:spacing w:before="1"/>
        <w:jc w:val="right"/>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 xml:space="preserve">               </w:t>
      </w:r>
    </w:p>
    <w:p w14:paraId="3D081A97" w14:textId="77777777" w:rsidR="004D0045" w:rsidRDefault="00000000">
      <w:pPr>
        <w:numPr>
          <w:ilvl w:val="255"/>
          <w:numId w:val="0"/>
        </w:numPr>
        <w:tabs>
          <w:tab w:val="left" w:pos="0"/>
        </w:tabs>
        <w:wordWrap w:val="0"/>
        <w:spacing w:before="210"/>
        <w:ind w:leftChars="200" w:left="560"/>
        <w:jc w:val="right"/>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b/>
          <w:bCs/>
          <w:sz w:val="22"/>
          <w:szCs w:val="22"/>
        </w:rPr>
        <w:t>服务费 15%：</w:t>
      </w:r>
      <w:r>
        <w:rPr>
          <w:rFonts w:asciiTheme="majorEastAsia" w:eastAsiaTheme="majorEastAsia" w:hAnsiTheme="majorEastAsia" w:cstheme="majorEastAsia" w:hint="eastAsia"/>
          <w:sz w:val="22"/>
          <w:szCs w:val="22"/>
        </w:rPr>
        <w:t xml:space="preserve">    ¥18000 </w:t>
      </w:r>
    </w:p>
    <w:p w14:paraId="7AF0EFFD" w14:textId="77777777" w:rsidR="004D0045" w:rsidRDefault="00000000">
      <w:pPr>
        <w:numPr>
          <w:ilvl w:val="255"/>
          <w:numId w:val="0"/>
        </w:numPr>
        <w:tabs>
          <w:tab w:val="left" w:pos="0"/>
        </w:tabs>
        <w:wordWrap w:val="0"/>
        <w:spacing w:before="1"/>
        <w:ind w:leftChars="200" w:left="560"/>
        <w:jc w:val="right"/>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 xml:space="preserve">Service Charge 15%     </w:t>
      </w:r>
    </w:p>
    <w:p w14:paraId="0833B4A6" w14:textId="77777777" w:rsidR="004D0045" w:rsidRDefault="00000000">
      <w:pPr>
        <w:numPr>
          <w:ilvl w:val="255"/>
          <w:numId w:val="0"/>
        </w:numPr>
        <w:tabs>
          <w:tab w:val="left" w:pos="0"/>
        </w:tabs>
        <w:wordWrap w:val="0"/>
        <w:spacing w:before="1"/>
        <w:ind w:leftChars="200" w:left="560"/>
        <w:jc w:val="right"/>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 xml:space="preserve">     </w:t>
      </w:r>
    </w:p>
    <w:p w14:paraId="42A601F9" w14:textId="77777777" w:rsidR="004D0045" w:rsidRDefault="00000000">
      <w:pPr>
        <w:tabs>
          <w:tab w:val="left" w:pos="0"/>
        </w:tabs>
        <w:wordWrap w:val="0"/>
        <w:ind w:leftChars="200" w:left="560"/>
        <w:jc w:val="right"/>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b/>
          <w:bCs/>
          <w:sz w:val="22"/>
          <w:szCs w:val="22"/>
        </w:rPr>
        <w:t>总价：</w:t>
      </w:r>
      <w:r>
        <w:rPr>
          <w:rFonts w:asciiTheme="majorEastAsia" w:eastAsiaTheme="majorEastAsia" w:hAnsiTheme="majorEastAsia" w:cstheme="majorEastAsia" w:hint="eastAsia"/>
          <w:sz w:val="22"/>
          <w:szCs w:val="22"/>
        </w:rPr>
        <w:t xml:space="preserve">          ¥145200</w:t>
      </w:r>
    </w:p>
    <w:p w14:paraId="75A673BD" w14:textId="77777777" w:rsidR="004D0045" w:rsidRDefault="00000000">
      <w:pPr>
        <w:tabs>
          <w:tab w:val="left" w:pos="0"/>
        </w:tabs>
        <w:wordWrap w:val="0"/>
        <w:ind w:leftChars="200" w:left="560"/>
        <w:jc w:val="right"/>
        <w:textAlignment w:val="baseline"/>
        <w:rPr>
          <w:rFonts w:asciiTheme="majorEastAsia" w:eastAsiaTheme="majorEastAsia" w:hAnsiTheme="majorEastAsia" w:cstheme="majorEastAsia"/>
          <w:sz w:val="22"/>
          <w:szCs w:val="22"/>
        </w:rPr>
      </w:pPr>
      <w:r>
        <w:rPr>
          <w:rFonts w:asciiTheme="majorEastAsia" w:eastAsiaTheme="majorEastAsia" w:hAnsiTheme="majorEastAsia" w:cstheme="majorEastAsia" w:hint="eastAsia"/>
          <w:sz w:val="22"/>
          <w:szCs w:val="22"/>
        </w:rPr>
        <w:t xml:space="preserve">Total Prices           </w:t>
      </w:r>
    </w:p>
    <w:p w14:paraId="0DB3020A" w14:textId="77777777" w:rsidR="004D0045" w:rsidRDefault="004D0045">
      <w:pPr>
        <w:tabs>
          <w:tab w:val="left" w:pos="0"/>
        </w:tabs>
        <w:wordWrap w:val="0"/>
        <w:ind w:leftChars="200" w:left="560"/>
        <w:jc w:val="right"/>
        <w:textAlignment w:val="baseline"/>
        <w:rPr>
          <w:rFonts w:asciiTheme="majorEastAsia" w:eastAsiaTheme="majorEastAsia" w:hAnsiTheme="majorEastAsia" w:cstheme="majorEastAsia"/>
          <w:sz w:val="22"/>
          <w:szCs w:val="22"/>
        </w:rPr>
      </w:pPr>
    </w:p>
    <w:p w14:paraId="2761EE29" w14:textId="77777777" w:rsidR="004D0045" w:rsidRDefault="004D0045">
      <w:pPr>
        <w:tabs>
          <w:tab w:val="left" w:pos="0"/>
        </w:tabs>
        <w:wordWrap w:val="0"/>
        <w:ind w:leftChars="200" w:left="560"/>
        <w:jc w:val="right"/>
        <w:textAlignment w:val="baseline"/>
        <w:rPr>
          <w:rFonts w:asciiTheme="majorEastAsia" w:eastAsiaTheme="majorEastAsia" w:hAnsiTheme="majorEastAsia" w:cstheme="majorEastAsia"/>
          <w:sz w:val="22"/>
          <w:szCs w:val="22"/>
        </w:rPr>
      </w:pPr>
    </w:p>
    <w:p w14:paraId="72FA5B08" w14:textId="77777777" w:rsidR="004D0045" w:rsidRDefault="004D0045">
      <w:pPr>
        <w:tabs>
          <w:tab w:val="left" w:pos="0"/>
        </w:tabs>
        <w:wordWrap w:val="0"/>
        <w:ind w:leftChars="200" w:left="560"/>
        <w:jc w:val="right"/>
        <w:textAlignment w:val="baseline"/>
        <w:rPr>
          <w:rFonts w:asciiTheme="majorEastAsia" w:eastAsiaTheme="majorEastAsia" w:hAnsiTheme="majorEastAsia" w:cstheme="majorEastAsia"/>
          <w:sz w:val="22"/>
          <w:szCs w:val="22"/>
        </w:rPr>
      </w:pPr>
    </w:p>
    <w:p w14:paraId="09832E55" w14:textId="77777777" w:rsidR="004D0045" w:rsidRDefault="004D0045">
      <w:pPr>
        <w:tabs>
          <w:tab w:val="left" w:pos="0"/>
        </w:tabs>
        <w:wordWrap w:val="0"/>
        <w:ind w:leftChars="200" w:left="560"/>
        <w:jc w:val="right"/>
        <w:textAlignment w:val="baseline"/>
        <w:rPr>
          <w:rFonts w:asciiTheme="majorEastAsia" w:eastAsiaTheme="majorEastAsia" w:hAnsiTheme="majorEastAsia" w:cstheme="majorEastAsia"/>
          <w:sz w:val="22"/>
          <w:szCs w:val="22"/>
        </w:rPr>
      </w:pPr>
    </w:p>
    <w:p w14:paraId="5304C258" w14:textId="77777777" w:rsidR="004D0045" w:rsidRDefault="004D0045">
      <w:pPr>
        <w:tabs>
          <w:tab w:val="left" w:pos="0"/>
        </w:tabs>
        <w:wordWrap w:val="0"/>
        <w:ind w:leftChars="200" w:left="560"/>
        <w:jc w:val="right"/>
        <w:textAlignment w:val="baseline"/>
        <w:rPr>
          <w:rFonts w:asciiTheme="majorEastAsia" w:eastAsiaTheme="majorEastAsia" w:hAnsiTheme="majorEastAsia" w:cstheme="majorEastAsia"/>
          <w:sz w:val="24"/>
          <w:szCs w:val="24"/>
        </w:rPr>
      </w:pPr>
    </w:p>
    <w:p w14:paraId="78A090FE" w14:textId="77777777" w:rsidR="004D0045" w:rsidRDefault="00000000">
      <w:pPr>
        <w:textAlignment w:val="baseline"/>
        <w:rPr>
          <w:b/>
          <w:bCs/>
          <w:szCs w:val="28"/>
        </w:rPr>
      </w:pPr>
      <w:r>
        <w:rPr>
          <w:rFonts w:hint="eastAsia"/>
          <w:b/>
          <w:bCs/>
          <w:szCs w:val="28"/>
        </w:rPr>
        <w:t>附件</w:t>
      </w:r>
      <w:r>
        <w:rPr>
          <w:rFonts w:hint="eastAsia"/>
          <w:b/>
          <w:bCs/>
          <w:szCs w:val="28"/>
        </w:rPr>
        <w:t>2</w:t>
      </w:r>
      <w:r>
        <w:rPr>
          <w:rFonts w:hint="eastAsia"/>
          <w:b/>
          <w:bCs/>
          <w:szCs w:val="28"/>
        </w:rPr>
        <w:t>：</w:t>
      </w:r>
    </w:p>
    <w:p w14:paraId="42E7571C" w14:textId="77777777" w:rsidR="004D0045" w:rsidRDefault="00000000">
      <w:pPr>
        <w:widowControl/>
        <w:spacing w:before="208"/>
        <w:ind w:left="4"/>
        <w:rPr>
          <w:rFonts w:ascii="华文中宋" w:eastAsia="华文中宋" w:hAnsi="华文中宋" w:cs="华文中宋"/>
          <w:b/>
          <w:bCs/>
          <w:spacing w:val="-9"/>
          <w:sz w:val="24"/>
          <w:szCs w:val="24"/>
        </w:rPr>
      </w:pPr>
      <w:r>
        <w:rPr>
          <w:rFonts w:ascii="华文中宋" w:eastAsia="华文中宋" w:hAnsi="华文中宋" w:cs="华文中宋" w:hint="eastAsia"/>
          <w:b/>
          <w:bCs/>
          <w:spacing w:val="-9"/>
          <w:sz w:val="24"/>
          <w:szCs w:val="24"/>
        </w:rPr>
        <w:t>菜单信息Menu Details:</w:t>
      </w:r>
    </w:p>
    <w:p w14:paraId="4005AA4F" w14:textId="77777777" w:rsidR="004D0045" w:rsidRDefault="00000000">
      <w:pPr>
        <w:widowControl/>
        <w:kinsoku w:val="0"/>
        <w:autoSpaceDE w:val="0"/>
        <w:autoSpaceDN w:val="0"/>
        <w:adjustRightInd w:val="0"/>
        <w:snapToGrid w:val="0"/>
        <w:spacing w:before="208" w:line="120" w:lineRule="auto"/>
        <w:ind w:left="6"/>
        <w:textAlignment w:val="baseline"/>
        <w:rPr>
          <w:rFonts w:ascii="华文中宋" w:eastAsia="华文中宋" w:hAnsi="华文中宋" w:cs="华文中宋"/>
          <w:color w:val="92D050"/>
          <w:spacing w:val="-9"/>
          <w:sz w:val="22"/>
          <w:szCs w:val="22"/>
          <w:u w:val="single"/>
        </w:rPr>
      </w:pPr>
      <w:r>
        <w:rPr>
          <w:rFonts w:ascii="华文中宋" w:eastAsia="华文中宋" w:hAnsi="华文中宋" w:cs="华文中宋" w:hint="eastAsia"/>
          <w:color w:val="92D050"/>
          <w:spacing w:val="-9"/>
          <w:sz w:val="22"/>
          <w:szCs w:val="22"/>
          <w:u w:val="single"/>
        </w:rPr>
        <w:t>饮品单 DRINK</w:t>
      </w:r>
    </w:p>
    <w:p w14:paraId="34636A13" w14:textId="77777777" w:rsidR="004D0045" w:rsidRDefault="00000000">
      <w:pPr>
        <w:widowControl/>
        <w:kinsoku w:val="0"/>
        <w:autoSpaceDE w:val="0"/>
        <w:autoSpaceDN w:val="0"/>
        <w:adjustRightInd w:val="0"/>
        <w:snapToGrid w:val="0"/>
        <w:spacing w:before="208" w:line="120" w:lineRule="auto"/>
        <w:ind w:left="6"/>
        <w:textAlignment w:val="baseline"/>
        <w:rPr>
          <w:rFonts w:ascii="华文中宋" w:eastAsia="华文中宋" w:hAnsi="华文中宋" w:cs="华文中宋"/>
          <w:spacing w:val="-9"/>
          <w:sz w:val="22"/>
          <w:szCs w:val="22"/>
        </w:rPr>
      </w:pPr>
      <w:r>
        <w:rPr>
          <w:rFonts w:ascii="华文中宋" w:eastAsia="华文中宋" w:hAnsi="华文中宋" w:cs="华文中宋" w:hint="eastAsia"/>
          <w:spacing w:val="-9"/>
          <w:sz w:val="22"/>
          <w:szCs w:val="22"/>
        </w:rPr>
        <w:t>依云水 Mineral water- Evian</w:t>
      </w:r>
    </w:p>
    <w:p w14:paraId="64E9186B" w14:textId="77777777" w:rsidR="004D0045" w:rsidRDefault="00000000">
      <w:pPr>
        <w:widowControl/>
        <w:kinsoku w:val="0"/>
        <w:autoSpaceDE w:val="0"/>
        <w:autoSpaceDN w:val="0"/>
        <w:adjustRightInd w:val="0"/>
        <w:snapToGrid w:val="0"/>
        <w:spacing w:before="208" w:line="120" w:lineRule="auto"/>
        <w:ind w:left="6"/>
        <w:textAlignment w:val="baseline"/>
        <w:rPr>
          <w:rFonts w:ascii="华文中宋" w:eastAsia="华文中宋" w:hAnsi="华文中宋" w:cs="华文中宋"/>
          <w:spacing w:val="-9"/>
          <w:sz w:val="22"/>
          <w:szCs w:val="22"/>
        </w:rPr>
      </w:pPr>
      <w:r>
        <w:rPr>
          <w:rFonts w:ascii="华文中宋" w:eastAsia="华文中宋" w:hAnsi="华文中宋" w:cs="华文中宋" w:hint="eastAsia"/>
          <w:spacing w:val="-9"/>
          <w:sz w:val="22"/>
          <w:szCs w:val="22"/>
        </w:rPr>
        <w:t>巴黎水 Sparkling Water-Perrier Water</w:t>
      </w:r>
    </w:p>
    <w:p w14:paraId="5D5A9F94" w14:textId="77777777" w:rsidR="004D0045" w:rsidRDefault="00000000">
      <w:pPr>
        <w:widowControl/>
        <w:kinsoku w:val="0"/>
        <w:autoSpaceDE w:val="0"/>
        <w:autoSpaceDN w:val="0"/>
        <w:adjustRightInd w:val="0"/>
        <w:snapToGrid w:val="0"/>
        <w:spacing w:before="208" w:line="120" w:lineRule="auto"/>
        <w:ind w:left="6"/>
        <w:textAlignment w:val="baseline"/>
        <w:rPr>
          <w:rFonts w:ascii="华文中宋" w:eastAsia="华文中宋" w:hAnsi="华文中宋" w:cs="华文中宋"/>
          <w:spacing w:val="-9"/>
          <w:sz w:val="22"/>
          <w:szCs w:val="22"/>
        </w:rPr>
      </w:pPr>
      <w:r>
        <w:rPr>
          <w:rFonts w:ascii="华文中宋" w:eastAsia="华文中宋" w:hAnsi="华文中宋" w:cs="华文中宋" w:hint="eastAsia"/>
          <w:spacing w:val="-9"/>
          <w:sz w:val="22"/>
          <w:szCs w:val="22"/>
        </w:rPr>
        <w:t>雪碧、可乐 Soft Drink-Sprint, Coke</w:t>
      </w:r>
    </w:p>
    <w:p w14:paraId="78A8E161" w14:textId="77777777" w:rsidR="004D0045" w:rsidRDefault="00000000">
      <w:pPr>
        <w:widowControl/>
        <w:kinsoku w:val="0"/>
        <w:autoSpaceDE w:val="0"/>
        <w:autoSpaceDN w:val="0"/>
        <w:adjustRightInd w:val="0"/>
        <w:snapToGrid w:val="0"/>
        <w:spacing w:before="208" w:line="120" w:lineRule="auto"/>
        <w:ind w:left="6"/>
        <w:textAlignment w:val="baseline"/>
        <w:rPr>
          <w:rFonts w:ascii="华文中宋" w:eastAsia="华文中宋" w:hAnsi="华文中宋" w:cs="华文中宋"/>
          <w:spacing w:val="-9"/>
          <w:sz w:val="22"/>
          <w:szCs w:val="22"/>
        </w:rPr>
      </w:pPr>
      <w:r>
        <w:rPr>
          <w:rFonts w:ascii="华文中宋" w:eastAsia="华文中宋" w:hAnsi="华文中宋" w:cs="华文中宋" w:hint="eastAsia"/>
          <w:spacing w:val="-9"/>
          <w:sz w:val="22"/>
          <w:szCs w:val="22"/>
        </w:rPr>
        <w:t>各式咖啡（含美式、拿铁、卡布奇诺）Coffee</w:t>
      </w:r>
    </w:p>
    <w:p w14:paraId="01DB46AB" w14:textId="77777777" w:rsidR="004D0045" w:rsidRDefault="00000000">
      <w:pPr>
        <w:widowControl/>
        <w:kinsoku w:val="0"/>
        <w:autoSpaceDE w:val="0"/>
        <w:autoSpaceDN w:val="0"/>
        <w:adjustRightInd w:val="0"/>
        <w:snapToGrid w:val="0"/>
        <w:spacing w:before="208" w:line="120" w:lineRule="auto"/>
        <w:ind w:left="6"/>
        <w:textAlignment w:val="baseline"/>
        <w:rPr>
          <w:rFonts w:ascii="华文中宋" w:eastAsia="华文中宋" w:hAnsi="华文中宋" w:cs="华文中宋"/>
          <w:spacing w:val="-12"/>
          <w:sz w:val="22"/>
          <w:szCs w:val="22"/>
        </w:rPr>
      </w:pPr>
      <w:r>
        <w:rPr>
          <w:rFonts w:ascii="华文中宋" w:eastAsia="华文中宋" w:hAnsi="华文中宋" w:cs="华文中宋" w:hint="eastAsia"/>
          <w:spacing w:val="-9"/>
          <w:sz w:val="22"/>
          <w:szCs w:val="22"/>
        </w:rPr>
        <w:t>各式茶-Tea(English Bla</w:t>
      </w:r>
      <w:r>
        <w:rPr>
          <w:rFonts w:ascii="华文中宋" w:eastAsia="华文中宋" w:hAnsi="华文中宋" w:cs="华文中宋" w:hint="eastAsia"/>
          <w:spacing w:val="-11"/>
          <w:sz w:val="22"/>
          <w:szCs w:val="22"/>
        </w:rPr>
        <w:t>ck Tea</w:t>
      </w:r>
      <w:r>
        <w:rPr>
          <w:rFonts w:ascii="华文中宋" w:eastAsia="华文中宋" w:hAnsi="华文中宋" w:cs="华文中宋" w:hint="eastAsia"/>
          <w:spacing w:val="10"/>
          <w:sz w:val="22"/>
          <w:szCs w:val="22"/>
        </w:rPr>
        <w:t xml:space="preserve"> </w:t>
      </w:r>
      <w:r>
        <w:rPr>
          <w:rFonts w:ascii="华文中宋" w:eastAsia="华文中宋" w:hAnsi="华文中宋" w:cs="华文中宋" w:hint="eastAsia"/>
          <w:spacing w:val="-11"/>
          <w:sz w:val="22"/>
          <w:szCs w:val="22"/>
        </w:rPr>
        <w:t>&amp;</w:t>
      </w:r>
      <w:r>
        <w:rPr>
          <w:rFonts w:ascii="华文中宋" w:eastAsia="华文中宋" w:hAnsi="华文中宋" w:cs="华文中宋" w:hint="eastAsia"/>
          <w:spacing w:val="13"/>
          <w:w w:val="101"/>
          <w:sz w:val="22"/>
          <w:szCs w:val="22"/>
        </w:rPr>
        <w:t xml:space="preserve"> </w:t>
      </w:r>
      <w:r>
        <w:rPr>
          <w:rFonts w:ascii="华文中宋" w:eastAsia="华文中宋" w:hAnsi="华文中宋" w:cs="华文中宋" w:hint="eastAsia"/>
          <w:spacing w:val="-11"/>
          <w:sz w:val="22"/>
          <w:szCs w:val="22"/>
        </w:rPr>
        <w:t>Green</w:t>
      </w:r>
      <w:r>
        <w:rPr>
          <w:rFonts w:ascii="华文中宋" w:eastAsia="华文中宋" w:hAnsi="华文中宋" w:cs="华文中宋" w:hint="eastAsia"/>
          <w:spacing w:val="10"/>
          <w:sz w:val="22"/>
          <w:szCs w:val="22"/>
        </w:rPr>
        <w:t xml:space="preserve"> </w:t>
      </w:r>
      <w:r>
        <w:rPr>
          <w:rFonts w:ascii="华文中宋" w:eastAsia="华文中宋" w:hAnsi="华文中宋" w:cs="华文中宋" w:hint="eastAsia"/>
          <w:spacing w:val="-11"/>
          <w:sz w:val="22"/>
          <w:szCs w:val="22"/>
        </w:rPr>
        <w:t>Te</w:t>
      </w:r>
      <w:r>
        <w:rPr>
          <w:rFonts w:ascii="华文中宋" w:eastAsia="华文中宋" w:hAnsi="华文中宋" w:cs="华文中宋" w:hint="eastAsia"/>
          <w:spacing w:val="-12"/>
          <w:sz w:val="22"/>
          <w:szCs w:val="22"/>
        </w:rPr>
        <w:t>a)</w:t>
      </w:r>
    </w:p>
    <w:p w14:paraId="5432CE7C" w14:textId="77777777" w:rsidR="004D0045" w:rsidRDefault="004D0045">
      <w:pPr>
        <w:widowControl/>
        <w:kinsoku w:val="0"/>
        <w:autoSpaceDE w:val="0"/>
        <w:autoSpaceDN w:val="0"/>
        <w:adjustRightInd w:val="0"/>
        <w:snapToGrid w:val="0"/>
        <w:spacing w:before="208" w:line="120" w:lineRule="auto"/>
        <w:ind w:left="6"/>
        <w:textAlignment w:val="baseline"/>
        <w:rPr>
          <w:rFonts w:ascii="华文中宋" w:eastAsia="华文中宋" w:hAnsi="华文中宋" w:cs="华文中宋"/>
          <w:spacing w:val="-12"/>
          <w:sz w:val="24"/>
          <w:szCs w:val="24"/>
        </w:rPr>
      </w:pPr>
    </w:p>
    <w:p w14:paraId="3C284603" w14:textId="77777777" w:rsidR="004D0045" w:rsidRDefault="00000000">
      <w:pPr>
        <w:widowControl/>
        <w:kinsoku w:val="0"/>
        <w:autoSpaceDE w:val="0"/>
        <w:autoSpaceDN w:val="0"/>
        <w:adjustRightInd w:val="0"/>
        <w:snapToGrid w:val="0"/>
        <w:spacing w:before="208" w:line="120" w:lineRule="auto"/>
        <w:textAlignment w:val="baseline"/>
        <w:rPr>
          <w:rFonts w:ascii="华文中宋" w:eastAsia="华文中宋" w:hAnsi="华文中宋" w:cs="华文中宋"/>
          <w:spacing w:val="-9"/>
          <w:sz w:val="24"/>
          <w:szCs w:val="24"/>
          <w:u w:val="single"/>
        </w:rPr>
      </w:pPr>
      <w:r>
        <w:rPr>
          <w:rFonts w:ascii="华文中宋" w:eastAsia="华文中宋" w:hAnsi="华文中宋" w:cs="华文中宋" w:hint="eastAsia"/>
          <w:spacing w:val="-9"/>
          <w:sz w:val="24"/>
          <w:szCs w:val="24"/>
          <w:u w:val="single"/>
        </w:rPr>
        <w:t>食品 FOOD</w:t>
      </w:r>
    </w:p>
    <w:p w14:paraId="7012BF32" w14:textId="77777777" w:rsidR="004D0045" w:rsidRDefault="00000000">
      <w:pPr>
        <w:widowControl/>
        <w:kinsoku w:val="0"/>
        <w:autoSpaceDE w:val="0"/>
        <w:autoSpaceDN w:val="0"/>
        <w:adjustRightInd w:val="0"/>
        <w:snapToGrid w:val="0"/>
        <w:spacing w:before="208" w:line="120" w:lineRule="auto"/>
        <w:ind w:left="4"/>
        <w:textAlignment w:val="baseline"/>
        <w:rPr>
          <w:rFonts w:ascii="华文中宋" w:eastAsia="华文中宋" w:hAnsi="华文中宋" w:cs="华文中宋"/>
          <w:color w:val="92D050"/>
          <w:spacing w:val="-9"/>
          <w:sz w:val="24"/>
          <w:szCs w:val="24"/>
        </w:rPr>
      </w:pPr>
      <w:r>
        <w:rPr>
          <w:rFonts w:ascii="华文中宋" w:eastAsia="华文中宋" w:hAnsi="华文中宋" w:cs="华文中宋" w:hint="eastAsia"/>
          <w:color w:val="92D050"/>
          <w:spacing w:val="-9"/>
          <w:sz w:val="24"/>
          <w:szCs w:val="24"/>
        </w:rPr>
        <w:t>甜点 Sweet</w:t>
      </w:r>
    </w:p>
    <w:p w14:paraId="1A3DE6C4" w14:textId="33665A0D" w:rsidR="004D0045" w:rsidRDefault="00000000">
      <w:pPr>
        <w:widowControl/>
        <w:kinsoku w:val="0"/>
        <w:autoSpaceDE w:val="0"/>
        <w:autoSpaceDN w:val="0"/>
        <w:adjustRightInd w:val="0"/>
        <w:snapToGrid w:val="0"/>
        <w:spacing w:before="208" w:line="120" w:lineRule="auto"/>
        <w:ind w:left="6"/>
        <w:textAlignment w:val="baseline"/>
        <w:rPr>
          <w:rFonts w:ascii="华文中宋" w:eastAsia="华文中宋" w:hAnsi="华文中宋" w:cs="华文中宋"/>
          <w:spacing w:val="-9"/>
          <w:sz w:val="22"/>
          <w:szCs w:val="22"/>
        </w:rPr>
      </w:pPr>
      <w:r>
        <w:rPr>
          <w:rFonts w:ascii="华文中宋" w:eastAsia="华文中宋" w:hAnsi="华文中宋" w:cs="华文中宋" w:hint="eastAsia"/>
          <w:spacing w:val="-9"/>
          <w:sz w:val="22"/>
          <w:szCs w:val="22"/>
        </w:rPr>
        <w:t>蒙布朗</w:t>
      </w:r>
      <w:r w:rsidR="004472CD">
        <w:rPr>
          <w:rFonts w:ascii="华文中宋" w:eastAsia="华文中宋" w:hAnsi="华文中宋" w:cs="华文中宋" w:hint="eastAsia"/>
          <w:spacing w:val="-9"/>
          <w:sz w:val="22"/>
          <w:szCs w:val="22"/>
        </w:rPr>
        <w:t xml:space="preserve"> </w:t>
      </w:r>
      <w:r>
        <w:rPr>
          <w:rFonts w:ascii="华文中宋" w:eastAsia="华文中宋" w:hAnsi="华文中宋" w:cs="华文中宋" w:hint="eastAsia"/>
          <w:spacing w:val="-9"/>
          <w:sz w:val="22"/>
          <w:szCs w:val="22"/>
        </w:rPr>
        <w:t>Montblanc</w:t>
      </w:r>
    </w:p>
    <w:p w14:paraId="53CA9B95" w14:textId="78996ADA" w:rsidR="004D0045" w:rsidRDefault="00000000">
      <w:pPr>
        <w:widowControl/>
        <w:kinsoku w:val="0"/>
        <w:autoSpaceDE w:val="0"/>
        <w:autoSpaceDN w:val="0"/>
        <w:adjustRightInd w:val="0"/>
        <w:snapToGrid w:val="0"/>
        <w:spacing w:before="208" w:line="120" w:lineRule="auto"/>
        <w:ind w:left="6"/>
        <w:textAlignment w:val="baseline"/>
        <w:rPr>
          <w:rFonts w:ascii="华文中宋" w:eastAsia="华文中宋" w:hAnsi="华文中宋" w:cs="华文中宋"/>
          <w:spacing w:val="-9"/>
          <w:sz w:val="22"/>
          <w:szCs w:val="22"/>
        </w:rPr>
      </w:pPr>
      <w:r>
        <w:rPr>
          <w:rFonts w:ascii="华文中宋" w:eastAsia="华文中宋" w:hAnsi="华文中宋" w:cs="华文中宋" w:hint="eastAsia"/>
          <w:spacing w:val="-9"/>
          <w:sz w:val="22"/>
          <w:szCs w:val="22"/>
        </w:rPr>
        <w:t>德式樱桃巧克力蛋糕</w:t>
      </w:r>
      <w:r w:rsidR="004472CD">
        <w:rPr>
          <w:rFonts w:ascii="华文中宋" w:eastAsia="华文中宋" w:hAnsi="华文中宋" w:cs="华文中宋" w:hint="eastAsia"/>
          <w:spacing w:val="-9"/>
          <w:sz w:val="22"/>
          <w:szCs w:val="22"/>
        </w:rPr>
        <w:t xml:space="preserve"> </w:t>
      </w:r>
      <w:r>
        <w:rPr>
          <w:rFonts w:ascii="华文中宋" w:eastAsia="华文中宋" w:hAnsi="华文中宋" w:cs="华文中宋" w:hint="eastAsia"/>
          <w:spacing w:val="-9"/>
          <w:sz w:val="22"/>
          <w:szCs w:val="22"/>
        </w:rPr>
        <w:t>German cherry chocolate cake</w:t>
      </w:r>
    </w:p>
    <w:p w14:paraId="1EBF8DAE" w14:textId="30A52E00" w:rsidR="004D0045" w:rsidRDefault="00000000">
      <w:pPr>
        <w:widowControl/>
        <w:kinsoku w:val="0"/>
        <w:autoSpaceDE w:val="0"/>
        <w:autoSpaceDN w:val="0"/>
        <w:adjustRightInd w:val="0"/>
        <w:snapToGrid w:val="0"/>
        <w:spacing w:before="208" w:line="120" w:lineRule="auto"/>
        <w:ind w:left="6"/>
        <w:textAlignment w:val="baseline"/>
        <w:rPr>
          <w:rFonts w:ascii="华文中宋" w:eastAsia="华文中宋" w:hAnsi="华文中宋" w:cs="华文中宋"/>
          <w:spacing w:val="-9"/>
          <w:sz w:val="22"/>
          <w:szCs w:val="22"/>
        </w:rPr>
      </w:pPr>
      <w:r>
        <w:rPr>
          <w:rFonts w:ascii="华文中宋" w:eastAsia="华文中宋" w:hAnsi="华文中宋" w:cs="华文中宋" w:hint="eastAsia"/>
          <w:spacing w:val="-9"/>
          <w:sz w:val="22"/>
          <w:szCs w:val="22"/>
        </w:rPr>
        <w:t>开心果草莓泡</w:t>
      </w:r>
      <w:proofErr w:type="gramStart"/>
      <w:r>
        <w:rPr>
          <w:rFonts w:ascii="华文中宋" w:eastAsia="华文中宋" w:hAnsi="华文中宋" w:cs="华文中宋" w:hint="eastAsia"/>
          <w:spacing w:val="-9"/>
          <w:sz w:val="22"/>
          <w:szCs w:val="22"/>
        </w:rPr>
        <w:t>芙</w:t>
      </w:r>
      <w:proofErr w:type="gramEnd"/>
      <w:r w:rsidR="004472CD">
        <w:rPr>
          <w:rFonts w:ascii="华文中宋" w:eastAsia="华文中宋" w:hAnsi="华文中宋" w:cs="华文中宋" w:hint="eastAsia"/>
          <w:spacing w:val="-9"/>
          <w:sz w:val="22"/>
          <w:szCs w:val="22"/>
        </w:rPr>
        <w:t xml:space="preserve"> </w:t>
      </w:r>
      <w:r>
        <w:rPr>
          <w:rFonts w:ascii="华文中宋" w:eastAsia="华文中宋" w:hAnsi="华文中宋" w:cs="华文中宋" w:hint="eastAsia"/>
          <w:spacing w:val="-9"/>
          <w:sz w:val="22"/>
          <w:szCs w:val="22"/>
        </w:rPr>
        <w:t>Pistachio strawberry puff</w:t>
      </w:r>
    </w:p>
    <w:p w14:paraId="35AB0AED" w14:textId="4BE272C4" w:rsidR="004D0045" w:rsidRDefault="00000000">
      <w:pPr>
        <w:widowControl/>
        <w:kinsoku w:val="0"/>
        <w:autoSpaceDE w:val="0"/>
        <w:autoSpaceDN w:val="0"/>
        <w:adjustRightInd w:val="0"/>
        <w:snapToGrid w:val="0"/>
        <w:spacing w:before="208" w:line="120" w:lineRule="auto"/>
        <w:ind w:left="6"/>
        <w:textAlignment w:val="baseline"/>
        <w:rPr>
          <w:rFonts w:ascii="华文中宋" w:eastAsia="华文中宋" w:hAnsi="华文中宋" w:cs="华文中宋"/>
          <w:spacing w:val="-9"/>
          <w:sz w:val="22"/>
          <w:szCs w:val="22"/>
        </w:rPr>
      </w:pPr>
      <w:r>
        <w:rPr>
          <w:rFonts w:ascii="华文中宋" w:eastAsia="华文中宋" w:hAnsi="华文中宋" w:cs="华文中宋" w:hint="eastAsia"/>
          <w:spacing w:val="-9"/>
          <w:sz w:val="22"/>
          <w:szCs w:val="22"/>
        </w:rPr>
        <w:t>法式大黄苹果</w:t>
      </w:r>
      <w:proofErr w:type="gramStart"/>
      <w:r>
        <w:rPr>
          <w:rFonts w:ascii="华文中宋" w:eastAsia="华文中宋" w:hAnsi="华文中宋" w:cs="华文中宋" w:hint="eastAsia"/>
          <w:spacing w:val="-9"/>
          <w:sz w:val="22"/>
          <w:szCs w:val="22"/>
        </w:rPr>
        <w:t>挞</w:t>
      </w:r>
      <w:proofErr w:type="gramEnd"/>
      <w:r w:rsidR="004472CD">
        <w:rPr>
          <w:rFonts w:ascii="华文中宋" w:eastAsia="华文中宋" w:hAnsi="华文中宋" w:cs="华文中宋" w:hint="eastAsia"/>
          <w:spacing w:val="-9"/>
          <w:sz w:val="22"/>
          <w:szCs w:val="22"/>
        </w:rPr>
        <w:t xml:space="preserve"> </w:t>
      </w:r>
      <w:r>
        <w:rPr>
          <w:rFonts w:ascii="华文中宋" w:eastAsia="华文中宋" w:hAnsi="华文中宋" w:cs="华文中宋" w:hint="eastAsia"/>
          <w:spacing w:val="-9"/>
          <w:sz w:val="22"/>
          <w:szCs w:val="22"/>
        </w:rPr>
        <w:t>Rhubarb apple tart</w:t>
      </w:r>
    </w:p>
    <w:p w14:paraId="7DCF0135" w14:textId="4959AEF5" w:rsidR="004D0045" w:rsidRDefault="00000000">
      <w:pPr>
        <w:widowControl/>
        <w:kinsoku w:val="0"/>
        <w:autoSpaceDE w:val="0"/>
        <w:autoSpaceDN w:val="0"/>
        <w:adjustRightInd w:val="0"/>
        <w:snapToGrid w:val="0"/>
        <w:spacing w:before="208" w:line="120" w:lineRule="auto"/>
        <w:ind w:left="6"/>
        <w:textAlignment w:val="baseline"/>
        <w:rPr>
          <w:rFonts w:ascii="华文中宋" w:eastAsia="华文中宋" w:hAnsi="华文中宋" w:cs="华文中宋"/>
          <w:spacing w:val="-9"/>
          <w:sz w:val="22"/>
          <w:szCs w:val="22"/>
        </w:rPr>
      </w:pPr>
      <w:r>
        <w:rPr>
          <w:rFonts w:ascii="华文中宋" w:eastAsia="华文中宋" w:hAnsi="华文中宋" w:cs="华文中宋" w:hint="eastAsia"/>
          <w:spacing w:val="-9"/>
          <w:sz w:val="22"/>
          <w:szCs w:val="22"/>
        </w:rPr>
        <w:t>覆盆子香橙慕斯</w:t>
      </w:r>
      <w:r w:rsidR="004472CD">
        <w:rPr>
          <w:rFonts w:ascii="华文中宋" w:eastAsia="华文中宋" w:hAnsi="华文中宋" w:cs="华文中宋" w:hint="eastAsia"/>
          <w:spacing w:val="-9"/>
          <w:sz w:val="22"/>
          <w:szCs w:val="22"/>
        </w:rPr>
        <w:t xml:space="preserve"> </w:t>
      </w:r>
      <w:r>
        <w:rPr>
          <w:rFonts w:ascii="华文中宋" w:eastAsia="华文中宋" w:hAnsi="华文中宋" w:cs="华文中宋" w:hint="eastAsia"/>
          <w:spacing w:val="-9"/>
          <w:sz w:val="22"/>
          <w:szCs w:val="22"/>
        </w:rPr>
        <w:t>Raspberry orange mousse</w:t>
      </w:r>
    </w:p>
    <w:p w14:paraId="166915F8" w14:textId="77777777" w:rsidR="004B5CFE" w:rsidRDefault="004B5CFE">
      <w:pPr>
        <w:widowControl/>
        <w:kinsoku w:val="0"/>
        <w:autoSpaceDE w:val="0"/>
        <w:autoSpaceDN w:val="0"/>
        <w:adjustRightInd w:val="0"/>
        <w:snapToGrid w:val="0"/>
        <w:spacing w:before="208" w:line="120" w:lineRule="auto"/>
        <w:ind w:left="6"/>
        <w:textAlignment w:val="baseline"/>
        <w:rPr>
          <w:rFonts w:ascii="华文中宋" w:eastAsia="华文中宋" w:hAnsi="华文中宋" w:cs="华文中宋"/>
          <w:spacing w:val="-9"/>
          <w:sz w:val="22"/>
          <w:szCs w:val="22"/>
        </w:rPr>
      </w:pPr>
    </w:p>
    <w:p w14:paraId="096E49AA" w14:textId="77777777" w:rsidR="004D0045" w:rsidRDefault="00000000" w:rsidP="004B5CFE">
      <w:pPr>
        <w:widowControl/>
        <w:kinsoku w:val="0"/>
        <w:autoSpaceDE w:val="0"/>
        <w:autoSpaceDN w:val="0"/>
        <w:adjustRightInd w:val="0"/>
        <w:snapToGrid w:val="0"/>
        <w:spacing w:before="208" w:line="120" w:lineRule="auto"/>
        <w:ind w:left="4"/>
        <w:textAlignment w:val="baseline"/>
        <w:rPr>
          <w:rFonts w:ascii="华文中宋" w:eastAsia="华文中宋" w:hAnsi="华文中宋" w:cs="华文中宋"/>
          <w:color w:val="92D050"/>
          <w:spacing w:val="-9"/>
          <w:sz w:val="24"/>
          <w:szCs w:val="24"/>
        </w:rPr>
      </w:pPr>
      <w:r>
        <w:rPr>
          <w:rFonts w:ascii="华文中宋" w:eastAsia="华文中宋" w:hAnsi="华文中宋" w:cs="华文中宋" w:hint="eastAsia"/>
          <w:color w:val="92D050"/>
          <w:spacing w:val="-9"/>
          <w:sz w:val="24"/>
          <w:szCs w:val="24"/>
        </w:rPr>
        <w:t>咸点 Savory</w:t>
      </w:r>
    </w:p>
    <w:p w14:paraId="670CB887" w14:textId="1099BA1C" w:rsidR="004D0045" w:rsidRDefault="00000000">
      <w:pPr>
        <w:widowControl/>
        <w:kinsoku w:val="0"/>
        <w:autoSpaceDE w:val="0"/>
        <w:autoSpaceDN w:val="0"/>
        <w:adjustRightInd w:val="0"/>
        <w:snapToGrid w:val="0"/>
        <w:spacing w:before="208" w:line="120" w:lineRule="auto"/>
        <w:ind w:left="6"/>
        <w:textAlignment w:val="baseline"/>
        <w:rPr>
          <w:rFonts w:ascii="华文中宋" w:eastAsia="华文中宋" w:hAnsi="华文中宋" w:cs="华文中宋"/>
          <w:spacing w:val="-9"/>
          <w:sz w:val="22"/>
          <w:szCs w:val="22"/>
        </w:rPr>
      </w:pPr>
      <w:r>
        <w:rPr>
          <w:rFonts w:ascii="华文中宋" w:eastAsia="华文中宋" w:hAnsi="华文中宋" w:cs="华文中宋" w:hint="eastAsia"/>
          <w:spacing w:val="-9"/>
          <w:sz w:val="22"/>
          <w:szCs w:val="22"/>
        </w:rPr>
        <w:t>香煎</w:t>
      </w:r>
      <w:proofErr w:type="gramStart"/>
      <w:r>
        <w:rPr>
          <w:rFonts w:ascii="华文中宋" w:eastAsia="华文中宋" w:hAnsi="华文中宋" w:cs="华文中宋" w:hint="eastAsia"/>
          <w:spacing w:val="-9"/>
          <w:sz w:val="22"/>
          <w:szCs w:val="22"/>
        </w:rPr>
        <w:t>带子配鱼籽</w:t>
      </w:r>
      <w:proofErr w:type="gramEnd"/>
      <w:r>
        <w:rPr>
          <w:rFonts w:ascii="华文中宋" w:eastAsia="华文中宋" w:hAnsi="华文中宋" w:cs="华文中宋" w:hint="eastAsia"/>
          <w:spacing w:val="-9"/>
          <w:sz w:val="22"/>
          <w:szCs w:val="22"/>
        </w:rPr>
        <w:t>酱</w:t>
      </w:r>
      <w:r w:rsidR="004472CD">
        <w:rPr>
          <w:rFonts w:ascii="华文中宋" w:eastAsia="华文中宋" w:hAnsi="华文中宋" w:cs="华文中宋" w:hint="eastAsia"/>
          <w:spacing w:val="-9"/>
          <w:sz w:val="22"/>
          <w:szCs w:val="22"/>
        </w:rPr>
        <w:t xml:space="preserve"> </w:t>
      </w:r>
      <w:r>
        <w:rPr>
          <w:rFonts w:ascii="华文中宋" w:eastAsia="华文中宋" w:hAnsi="华文中宋" w:cs="华文中宋" w:hint="eastAsia"/>
          <w:spacing w:val="-9"/>
          <w:sz w:val="22"/>
          <w:szCs w:val="22"/>
        </w:rPr>
        <w:t xml:space="preserve">Pan-Fried scallop with </w:t>
      </w:r>
      <w:r w:rsidR="004472CD">
        <w:rPr>
          <w:rFonts w:ascii="华文中宋" w:eastAsia="华文中宋" w:hAnsi="华文中宋" w:cs="华文中宋"/>
          <w:spacing w:val="-9"/>
          <w:sz w:val="22"/>
          <w:szCs w:val="22"/>
        </w:rPr>
        <w:t>fish</w:t>
      </w:r>
      <w:r>
        <w:rPr>
          <w:rFonts w:ascii="华文中宋" w:eastAsia="华文中宋" w:hAnsi="华文中宋" w:cs="华文中宋" w:hint="eastAsia"/>
          <w:spacing w:val="-9"/>
          <w:sz w:val="22"/>
          <w:szCs w:val="22"/>
        </w:rPr>
        <w:t xml:space="preserve"> seed sauce</w:t>
      </w:r>
    </w:p>
    <w:p w14:paraId="6E0FEE9A" w14:textId="74857420" w:rsidR="004D0045" w:rsidRDefault="00000000">
      <w:pPr>
        <w:widowControl/>
        <w:kinsoku w:val="0"/>
        <w:autoSpaceDE w:val="0"/>
        <w:autoSpaceDN w:val="0"/>
        <w:adjustRightInd w:val="0"/>
        <w:snapToGrid w:val="0"/>
        <w:spacing w:before="208" w:line="120" w:lineRule="auto"/>
        <w:ind w:left="6"/>
        <w:textAlignment w:val="baseline"/>
        <w:rPr>
          <w:rFonts w:ascii="华文中宋" w:eastAsia="华文中宋" w:hAnsi="华文中宋" w:cs="华文中宋"/>
          <w:spacing w:val="-9"/>
          <w:sz w:val="22"/>
          <w:szCs w:val="22"/>
        </w:rPr>
      </w:pPr>
      <w:r>
        <w:rPr>
          <w:rFonts w:ascii="华文中宋" w:eastAsia="华文中宋" w:hAnsi="华文中宋" w:cs="华文中宋" w:hint="eastAsia"/>
          <w:spacing w:val="-9"/>
          <w:sz w:val="22"/>
          <w:szCs w:val="22"/>
        </w:rPr>
        <w:t>低温牛肉配菌菇</w:t>
      </w:r>
      <w:r w:rsidR="004472CD">
        <w:rPr>
          <w:rFonts w:ascii="华文中宋" w:eastAsia="华文中宋" w:hAnsi="华文中宋" w:cs="华文中宋" w:hint="eastAsia"/>
          <w:spacing w:val="-9"/>
          <w:sz w:val="22"/>
          <w:szCs w:val="22"/>
        </w:rPr>
        <w:t xml:space="preserve"> </w:t>
      </w:r>
      <w:r>
        <w:rPr>
          <w:rFonts w:ascii="华文中宋" w:eastAsia="华文中宋" w:hAnsi="华文中宋" w:cs="华文中宋" w:hint="eastAsia"/>
          <w:spacing w:val="-9"/>
          <w:sz w:val="22"/>
          <w:szCs w:val="22"/>
        </w:rPr>
        <w:t>Low temperature beef with mushroom</w:t>
      </w:r>
    </w:p>
    <w:p w14:paraId="744188CC" w14:textId="3EC4D30E" w:rsidR="004D0045" w:rsidRDefault="00000000">
      <w:pPr>
        <w:widowControl/>
        <w:kinsoku w:val="0"/>
        <w:autoSpaceDE w:val="0"/>
        <w:autoSpaceDN w:val="0"/>
        <w:adjustRightInd w:val="0"/>
        <w:snapToGrid w:val="0"/>
        <w:spacing w:before="208" w:line="120" w:lineRule="auto"/>
        <w:ind w:left="6"/>
        <w:textAlignment w:val="baseline"/>
        <w:rPr>
          <w:rFonts w:ascii="华文中宋" w:eastAsia="华文中宋" w:hAnsi="华文中宋" w:cs="华文中宋"/>
          <w:spacing w:val="-9"/>
          <w:sz w:val="22"/>
          <w:szCs w:val="22"/>
        </w:rPr>
      </w:pPr>
      <w:r>
        <w:rPr>
          <w:rFonts w:ascii="华文中宋" w:eastAsia="华文中宋" w:hAnsi="华文中宋" w:cs="华文中宋" w:hint="eastAsia"/>
          <w:spacing w:val="-9"/>
          <w:sz w:val="22"/>
          <w:szCs w:val="22"/>
        </w:rPr>
        <w:t>黑松露牛肝菌配香脆面包</w:t>
      </w:r>
      <w:r w:rsidR="004472CD">
        <w:rPr>
          <w:rFonts w:ascii="华文中宋" w:eastAsia="华文中宋" w:hAnsi="华文中宋" w:cs="华文中宋" w:hint="eastAsia"/>
          <w:spacing w:val="-9"/>
          <w:sz w:val="22"/>
          <w:szCs w:val="22"/>
        </w:rPr>
        <w:t xml:space="preserve"> </w:t>
      </w:r>
      <w:r>
        <w:rPr>
          <w:rFonts w:ascii="华文中宋" w:eastAsia="华文中宋" w:hAnsi="华文中宋" w:cs="华文中宋" w:hint="eastAsia"/>
          <w:spacing w:val="-9"/>
          <w:sz w:val="22"/>
          <w:szCs w:val="22"/>
        </w:rPr>
        <w:t xml:space="preserve">Black </w:t>
      </w:r>
      <w:r w:rsidR="004472CD">
        <w:rPr>
          <w:rFonts w:ascii="华文中宋" w:eastAsia="华文中宋" w:hAnsi="华文中宋" w:cs="华文中宋"/>
          <w:spacing w:val="-9"/>
          <w:sz w:val="22"/>
          <w:szCs w:val="22"/>
        </w:rPr>
        <w:t>truffle</w:t>
      </w:r>
      <w:r>
        <w:rPr>
          <w:rFonts w:ascii="华文中宋" w:eastAsia="华文中宋" w:hAnsi="华文中宋" w:cs="华文中宋" w:hint="eastAsia"/>
          <w:spacing w:val="-9"/>
          <w:sz w:val="22"/>
          <w:szCs w:val="22"/>
        </w:rPr>
        <w:t xml:space="preserve"> boletus with crispy bread</w:t>
      </w:r>
    </w:p>
    <w:p w14:paraId="1129E7E2" w14:textId="1FE19B6D" w:rsidR="004D0045" w:rsidRDefault="00000000">
      <w:pPr>
        <w:widowControl/>
        <w:kinsoku w:val="0"/>
        <w:autoSpaceDE w:val="0"/>
        <w:autoSpaceDN w:val="0"/>
        <w:adjustRightInd w:val="0"/>
        <w:snapToGrid w:val="0"/>
        <w:spacing w:before="208" w:line="120" w:lineRule="auto"/>
        <w:ind w:left="6"/>
        <w:textAlignment w:val="baseline"/>
        <w:rPr>
          <w:rFonts w:ascii="华文中宋" w:eastAsia="华文中宋" w:hAnsi="华文中宋" w:cs="华文中宋"/>
          <w:spacing w:val="-9"/>
          <w:sz w:val="22"/>
          <w:szCs w:val="22"/>
        </w:rPr>
      </w:pPr>
      <w:r>
        <w:rPr>
          <w:rFonts w:ascii="华文中宋" w:eastAsia="华文中宋" w:hAnsi="华文中宋" w:cs="华文中宋" w:hint="eastAsia"/>
          <w:spacing w:val="-9"/>
          <w:sz w:val="22"/>
          <w:szCs w:val="22"/>
        </w:rPr>
        <w:t>芦笋</w:t>
      </w:r>
      <w:proofErr w:type="gramStart"/>
      <w:r>
        <w:rPr>
          <w:rFonts w:ascii="华文中宋" w:eastAsia="华文中宋" w:hAnsi="华文中宋" w:cs="华文中宋" w:hint="eastAsia"/>
          <w:spacing w:val="-9"/>
          <w:sz w:val="22"/>
          <w:szCs w:val="22"/>
        </w:rPr>
        <w:t>鹅胸卷</w:t>
      </w:r>
      <w:proofErr w:type="gramEnd"/>
      <w:r w:rsidR="004472CD">
        <w:rPr>
          <w:rFonts w:ascii="华文中宋" w:eastAsia="华文中宋" w:hAnsi="华文中宋" w:cs="华文中宋" w:hint="eastAsia"/>
          <w:spacing w:val="-9"/>
          <w:sz w:val="22"/>
          <w:szCs w:val="22"/>
        </w:rPr>
        <w:t xml:space="preserve"> </w:t>
      </w:r>
      <w:r>
        <w:rPr>
          <w:rFonts w:ascii="华文中宋" w:eastAsia="华文中宋" w:hAnsi="华文中宋" w:cs="华文中宋" w:hint="eastAsia"/>
          <w:spacing w:val="-9"/>
          <w:sz w:val="22"/>
          <w:szCs w:val="22"/>
        </w:rPr>
        <w:t>Asparagus goose breast rolls</w:t>
      </w:r>
    </w:p>
    <w:p w14:paraId="0FB180A0" w14:textId="2D14682F" w:rsidR="004D0045" w:rsidRDefault="00000000">
      <w:pPr>
        <w:widowControl/>
        <w:kinsoku w:val="0"/>
        <w:autoSpaceDE w:val="0"/>
        <w:autoSpaceDN w:val="0"/>
        <w:adjustRightInd w:val="0"/>
        <w:snapToGrid w:val="0"/>
        <w:spacing w:before="208" w:line="120" w:lineRule="auto"/>
        <w:ind w:left="6"/>
        <w:textAlignment w:val="baseline"/>
        <w:rPr>
          <w:rFonts w:ascii="华文中宋" w:eastAsia="华文中宋" w:hAnsi="华文中宋" w:cs="华文中宋"/>
          <w:spacing w:val="-9"/>
          <w:sz w:val="22"/>
          <w:szCs w:val="22"/>
        </w:rPr>
      </w:pPr>
      <w:r>
        <w:rPr>
          <w:rFonts w:ascii="华文中宋" w:eastAsia="华文中宋" w:hAnsi="华文中宋" w:cs="华文中宋" w:hint="eastAsia"/>
          <w:spacing w:val="-9"/>
          <w:sz w:val="22"/>
          <w:szCs w:val="22"/>
        </w:rPr>
        <w:t>罗勒雪球芝士配番茄</w:t>
      </w:r>
      <w:r w:rsidR="004472CD">
        <w:rPr>
          <w:rFonts w:ascii="华文中宋" w:eastAsia="华文中宋" w:hAnsi="华文中宋" w:cs="华文中宋" w:hint="eastAsia"/>
          <w:spacing w:val="-9"/>
          <w:sz w:val="22"/>
          <w:szCs w:val="22"/>
        </w:rPr>
        <w:t xml:space="preserve"> </w:t>
      </w:r>
      <w:r>
        <w:rPr>
          <w:rFonts w:ascii="华文中宋" w:eastAsia="华文中宋" w:hAnsi="华文中宋" w:cs="华文中宋" w:hint="eastAsia"/>
          <w:spacing w:val="-9"/>
          <w:sz w:val="22"/>
          <w:szCs w:val="22"/>
        </w:rPr>
        <w:t>Basil snowball cheese with tomatoes</w:t>
      </w:r>
    </w:p>
    <w:p w14:paraId="27A04475" w14:textId="77777777" w:rsidR="004D0045" w:rsidRDefault="004D0045">
      <w:pPr>
        <w:tabs>
          <w:tab w:val="left" w:pos="0"/>
        </w:tabs>
        <w:wordWrap w:val="0"/>
        <w:ind w:leftChars="200" w:left="560"/>
        <w:jc w:val="right"/>
        <w:textAlignment w:val="baseline"/>
        <w:rPr>
          <w:rFonts w:asciiTheme="majorEastAsia" w:eastAsiaTheme="majorEastAsia" w:hAnsiTheme="majorEastAsia" w:cstheme="majorEastAsia"/>
          <w:sz w:val="24"/>
          <w:szCs w:val="24"/>
        </w:rPr>
      </w:pPr>
    </w:p>
    <w:p w14:paraId="4A6EF72C" w14:textId="77777777" w:rsidR="004D0045" w:rsidRDefault="00000000">
      <w:pPr>
        <w:tabs>
          <w:tab w:val="left" w:pos="0"/>
        </w:tabs>
        <w:wordWrap w:val="0"/>
        <w:ind w:leftChars="200" w:left="560"/>
        <w:jc w:val="center"/>
        <w:textAlignment w:val="baseline"/>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pacing w:val="-11"/>
          <w:w w:val="97"/>
          <w:sz w:val="24"/>
          <w:szCs w:val="24"/>
        </w:rPr>
        <w:t xml:space="preserve">           </w:t>
      </w:r>
    </w:p>
    <w:p w14:paraId="1E0D3571" w14:textId="77777777" w:rsidR="004D0045" w:rsidRDefault="004D0045">
      <w:pPr>
        <w:numPr>
          <w:ilvl w:val="255"/>
          <w:numId w:val="0"/>
        </w:numPr>
        <w:tabs>
          <w:tab w:val="left" w:pos="0"/>
          <w:tab w:val="left" w:pos="774"/>
        </w:tabs>
        <w:jc w:val="left"/>
        <w:textAlignment w:val="baseline"/>
        <w:rPr>
          <w:rFonts w:asciiTheme="majorEastAsia" w:eastAsiaTheme="majorEastAsia" w:hAnsiTheme="majorEastAsia" w:cstheme="majorEastAsia"/>
          <w:sz w:val="24"/>
          <w:szCs w:val="24"/>
        </w:rPr>
      </w:pPr>
    </w:p>
    <w:sectPr w:rsidR="004D0045" w:rsidSect="00CF66C8">
      <w:headerReference w:type="default" r:id="rId9"/>
      <w:footerReference w:type="default" r:id="rId10"/>
      <w:pgSz w:w="11906" w:h="16838"/>
      <w:pgMar w:top="1135" w:right="849" w:bottom="426" w:left="152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2AF65" w14:textId="77777777" w:rsidR="003F195A" w:rsidRDefault="003F195A">
      <w:r>
        <w:separator/>
      </w:r>
    </w:p>
  </w:endnote>
  <w:endnote w:type="continuationSeparator" w:id="0">
    <w:p w14:paraId="0FAFE9D9" w14:textId="77777777" w:rsidR="003F195A" w:rsidRDefault="003F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B2A3" w14:textId="77777777" w:rsidR="004D0045" w:rsidRDefault="00000000">
    <w:pPr>
      <w:pStyle w:val="a8"/>
    </w:pPr>
    <w:r>
      <w:rPr>
        <w:noProof/>
      </w:rPr>
      <mc:AlternateContent>
        <mc:Choice Requires="wps">
          <w:drawing>
            <wp:anchor distT="0" distB="0" distL="114300" distR="114300" simplePos="0" relativeHeight="251660288" behindDoc="0" locked="0" layoutInCell="1" allowOverlap="1" wp14:anchorId="372DAC79" wp14:editId="6E3E6DD4">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C084FFB" w14:textId="77777777" w:rsidR="004D0045" w:rsidRDefault="00000000">
                          <w:pPr>
                            <w:pStyle w:val="a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2DAC79" id="_x0000_t202" coordsize="21600,21600" o:spt="202" path="m,l,21600r21600,l21600,xe">
              <v:stroke joinstyle="miter"/>
              <v:path gradientshapeok="t" o:connecttype="rect"/>
            </v:shapetype>
            <v:shape id="文本框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ERV1p8AEAAOEDAAAOAAAAAAAAAAAAAAAAAC4CAABkcnMvZTJvRG9jLnht&#10;bFBLAQItABQABgAIAAAAIQBxqtG51wAAAAUBAAAPAAAAAAAAAAAAAAAAAEoEAABkcnMvZG93bnJl&#10;di54bWxQSwUGAAAAAAQABADzAAAATgUAAAAA&#10;" filled="f" stroked="f" strokeweight=".5pt">
              <v:textbox style="mso-fit-shape-to-text:t" inset="0,0,0,0">
                <w:txbxContent>
                  <w:p w14:paraId="6C084FFB" w14:textId="77777777" w:rsidR="004D0045" w:rsidRDefault="00000000">
                    <w:pPr>
                      <w:pStyle w:val="a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2F36" w14:textId="77777777" w:rsidR="004D0045" w:rsidRDefault="004D004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8A594" w14:textId="77777777" w:rsidR="003F195A" w:rsidRDefault="003F195A">
      <w:r>
        <w:separator/>
      </w:r>
    </w:p>
  </w:footnote>
  <w:footnote w:type="continuationSeparator" w:id="0">
    <w:p w14:paraId="5B34056F" w14:textId="77777777" w:rsidR="003F195A" w:rsidRDefault="003F1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6E72" w14:textId="77777777" w:rsidR="004D0045" w:rsidRDefault="004D0045">
    <w:pPr>
      <w:spacing w:line="14" w:lineRule="auto"/>
      <w:rPr>
        <w:rFonts w:ascii="Arial"/>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FA446E"/>
    <w:multiLevelType w:val="singleLevel"/>
    <w:tmpl w:val="83FA446E"/>
    <w:lvl w:ilvl="0">
      <w:start w:val="1"/>
      <w:numFmt w:val="decimal"/>
      <w:lvlText w:val="%1."/>
      <w:lvlJc w:val="left"/>
      <w:pPr>
        <w:ind w:left="425" w:hanging="425"/>
      </w:pPr>
      <w:rPr>
        <w:rFonts w:hint="default"/>
      </w:rPr>
    </w:lvl>
  </w:abstractNum>
  <w:abstractNum w:abstractNumId="1" w15:restartNumberingAfterBreak="0">
    <w:nsid w:val="AB5B611C"/>
    <w:multiLevelType w:val="singleLevel"/>
    <w:tmpl w:val="AB5B611C"/>
    <w:lvl w:ilvl="0">
      <w:start w:val="1"/>
      <w:numFmt w:val="decimal"/>
      <w:lvlText w:val="%1."/>
      <w:lvlJc w:val="left"/>
      <w:pPr>
        <w:ind w:left="425" w:hanging="425"/>
      </w:pPr>
      <w:rPr>
        <w:rFonts w:hint="default"/>
      </w:rPr>
    </w:lvl>
  </w:abstractNum>
  <w:abstractNum w:abstractNumId="2" w15:restartNumberingAfterBreak="0">
    <w:nsid w:val="DF5ACAE1"/>
    <w:multiLevelType w:val="singleLevel"/>
    <w:tmpl w:val="DF5ACAE1"/>
    <w:lvl w:ilvl="0">
      <w:start w:val="1"/>
      <w:numFmt w:val="decimal"/>
      <w:lvlText w:val="%1."/>
      <w:lvlJc w:val="left"/>
      <w:pPr>
        <w:ind w:left="425" w:hanging="425"/>
      </w:pPr>
      <w:rPr>
        <w:rFonts w:hint="default"/>
      </w:rPr>
    </w:lvl>
  </w:abstractNum>
  <w:abstractNum w:abstractNumId="3" w15:restartNumberingAfterBreak="0">
    <w:nsid w:val="00314B28"/>
    <w:multiLevelType w:val="singleLevel"/>
    <w:tmpl w:val="00314B28"/>
    <w:lvl w:ilvl="0">
      <w:start w:val="1"/>
      <w:numFmt w:val="decimal"/>
      <w:lvlText w:val="%1."/>
      <w:lvlJc w:val="left"/>
      <w:pPr>
        <w:ind w:left="425" w:hanging="425"/>
      </w:pPr>
      <w:rPr>
        <w:rFonts w:hint="default"/>
      </w:rPr>
    </w:lvl>
  </w:abstractNum>
  <w:abstractNum w:abstractNumId="4" w15:restartNumberingAfterBreak="0">
    <w:nsid w:val="1B351470"/>
    <w:multiLevelType w:val="singleLevel"/>
    <w:tmpl w:val="1B351470"/>
    <w:lvl w:ilvl="0">
      <w:start w:val="1"/>
      <w:numFmt w:val="decimal"/>
      <w:lvlText w:val="%1."/>
      <w:lvlJc w:val="left"/>
      <w:pPr>
        <w:ind w:left="425" w:hanging="425"/>
      </w:pPr>
      <w:rPr>
        <w:rFonts w:hint="default"/>
      </w:rPr>
    </w:lvl>
  </w:abstractNum>
  <w:num w:numId="1" w16cid:durableId="268513850">
    <w:abstractNumId w:val="2"/>
  </w:num>
  <w:num w:numId="2" w16cid:durableId="826674835">
    <w:abstractNumId w:val="3"/>
  </w:num>
  <w:num w:numId="3" w16cid:durableId="742337275">
    <w:abstractNumId w:val="0"/>
  </w:num>
  <w:num w:numId="4" w16cid:durableId="2129276716">
    <w:abstractNumId w:val="4"/>
  </w:num>
  <w:num w:numId="5" w16cid:durableId="182406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UwMjlkNzMzMDYyN2Q5OGYxNjBiOGUyOGUxNjFlZTUifQ=="/>
  </w:docVars>
  <w:rsids>
    <w:rsidRoot w:val="00174695"/>
    <w:rsid w:val="00084759"/>
    <w:rsid w:val="000A7655"/>
    <w:rsid w:val="00103897"/>
    <w:rsid w:val="00104430"/>
    <w:rsid w:val="00164FC9"/>
    <w:rsid w:val="00174695"/>
    <w:rsid w:val="001857CF"/>
    <w:rsid w:val="001E0F6E"/>
    <w:rsid w:val="001F5CE7"/>
    <w:rsid w:val="00242A17"/>
    <w:rsid w:val="00313BE6"/>
    <w:rsid w:val="00343541"/>
    <w:rsid w:val="003503E7"/>
    <w:rsid w:val="00360E66"/>
    <w:rsid w:val="003B1D4F"/>
    <w:rsid w:val="003C77C5"/>
    <w:rsid w:val="003D2EFF"/>
    <w:rsid w:val="003E2D55"/>
    <w:rsid w:val="003F195A"/>
    <w:rsid w:val="004046FF"/>
    <w:rsid w:val="004472CD"/>
    <w:rsid w:val="00453CB7"/>
    <w:rsid w:val="0046208D"/>
    <w:rsid w:val="004708B7"/>
    <w:rsid w:val="004B5CFE"/>
    <w:rsid w:val="004D0045"/>
    <w:rsid w:val="004D4AB3"/>
    <w:rsid w:val="00533A0F"/>
    <w:rsid w:val="00537218"/>
    <w:rsid w:val="00547D59"/>
    <w:rsid w:val="00573DB5"/>
    <w:rsid w:val="0059707E"/>
    <w:rsid w:val="005C639E"/>
    <w:rsid w:val="006E615A"/>
    <w:rsid w:val="00773AC0"/>
    <w:rsid w:val="00845FC7"/>
    <w:rsid w:val="008B58F8"/>
    <w:rsid w:val="008D0B42"/>
    <w:rsid w:val="00934FC4"/>
    <w:rsid w:val="00936276"/>
    <w:rsid w:val="00936E7D"/>
    <w:rsid w:val="0097196C"/>
    <w:rsid w:val="00993A67"/>
    <w:rsid w:val="00A0413E"/>
    <w:rsid w:val="00A04B13"/>
    <w:rsid w:val="00A25C95"/>
    <w:rsid w:val="00A465E5"/>
    <w:rsid w:val="00A52F8B"/>
    <w:rsid w:val="00A6052E"/>
    <w:rsid w:val="00A94C40"/>
    <w:rsid w:val="00AF06C1"/>
    <w:rsid w:val="00B12128"/>
    <w:rsid w:val="00B17797"/>
    <w:rsid w:val="00B612D3"/>
    <w:rsid w:val="00B83885"/>
    <w:rsid w:val="00BA4FE3"/>
    <w:rsid w:val="00BC57DE"/>
    <w:rsid w:val="00C1467E"/>
    <w:rsid w:val="00CB04CE"/>
    <w:rsid w:val="00CC6E3F"/>
    <w:rsid w:val="00CE0541"/>
    <w:rsid w:val="00CE2125"/>
    <w:rsid w:val="00CF1D23"/>
    <w:rsid w:val="00CF66C8"/>
    <w:rsid w:val="00D231DD"/>
    <w:rsid w:val="00D44AB5"/>
    <w:rsid w:val="00E1122B"/>
    <w:rsid w:val="00E21632"/>
    <w:rsid w:val="00E44FEC"/>
    <w:rsid w:val="00E50B1C"/>
    <w:rsid w:val="00EA36AF"/>
    <w:rsid w:val="00EC36D7"/>
    <w:rsid w:val="00EF1EC4"/>
    <w:rsid w:val="00F168CF"/>
    <w:rsid w:val="00F52BAE"/>
    <w:rsid w:val="00F567BC"/>
    <w:rsid w:val="00FF6CA4"/>
    <w:rsid w:val="01326878"/>
    <w:rsid w:val="01B736EF"/>
    <w:rsid w:val="021B3A5B"/>
    <w:rsid w:val="02692C1C"/>
    <w:rsid w:val="02873DE4"/>
    <w:rsid w:val="02EE3C38"/>
    <w:rsid w:val="03FF60FC"/>
    <w:rsid w:val="04B9600D"/>
    <w:rsid w:val="04D658C4"/>
    <w:rsid w:val="05816FE5"/>
    <w:rsid w:val="058F3A4A"/>
    <w:rsid w:val="06665F3D"/>
    <w:rsid w:val="0800345F"/>
    <w:rsid w:val="08181C66"/>
    <w:rsid w:val="0B4E451D"/>
    <w:rsid w:val="0B9F2000"/>
    <w:rsid w:val="0BB05F2E"/>
    <w:rsid w:val="0BE856C8"/>
    <w:rsid w:val="0C896A75"/>
    <w:rsid w:val="0D637570"/>
    <w:rsid w:val="0DAE46EF"/>
    <w:rsid w:val="0E656940"/>
    <w:rsid w:val="0EF74D71"/>
    <w:rsid w:val="0F112EE6"/>
    <w:rsid w:val="126343B4"/>
    <w:rsid w:val="14AB6533"/>
    <w:rsid w:val="16551BAC"/>
    <w:rsid w:val="17D22B4F"/>
    <w:rsid w:val="185C4007"/>
    <w:rsid w:val="18663FBF"/>
    <w:rsid w:val="18845C8C"/>
    <w:rsid w:val="18D17553"/>
    <w:rsid w:val="18D34B7F"/>
    <w:rsid w:val="1C25154D"/>
    <w:rsid w:val="1E0D0FBE"/>
    <w:rsid w:val="1E646532"/>
    <w:rsid w:val="1E9D6634"/>
    <w:rsid w:val="1F7E3A90"/>
    <w:rsid w:val="20281E2A"/>
    <w:rsid w:val="20DC7A15"/>
    <w:rsid w:val="21495BC8"/>
    <w:rsid w:val="225418B2"/>
    <w:rsid w:val="236C6787"/>
    <w:rsid w:val="24AE3C65"/>
    <w:rsid w:val="25AB3597"/>
    <w:rsid w:val="278D7D08"/>
    <w:rsid w:val="281B458C"/>
    <w:rsid w:val="29932CBF"/>
    <w:rsid w:val="2B7F799F"/>
    <w:rsid w:val="2CCB2770"/>
    <w:rsid w:val="2E682FCF"/>
    <w:rsid w:val="2ED935C4"/>
    <w:rsid w:val="2EDE1431"/>
    <w:rsid w:val="30121D8F"/>
    <w:rsid w:val="33CE3B28"/>
    <w:rsid w:val="34533777"/>
    <w:rsid w:val="348F0527"/>
    <w:rsid w:val="36934F7F"/>
    <w:rsid w:val="36BB0376"/>
    <w:rsid w:val="37092E7F"/>
    <w:rsid w:val="380134EA"/>
    <w:rsid w:val="38F42E9C"/>
    <w:rsid w:val="393959F5"/>
    <w:rsid w:val="393D67A4"/>
    <w:rsid w:val="395D3C54"/>
    <w:rsid w:val="3A00734A"/>
    <w:rsid w:val="3A6D0BE3"/>
    <w:rsid w:val="3AF410E4"/>
    <w:rsid w:val="3B1818BA"/>
    <w:rsid w:val="3CF74EBC"/>
    <w:rsid w:val="3D1B15A7"/>
    <w:rsid w:val="3D4E5423"/>
    <w:rsid w:val="3DD71283"/>
    <w:rsid w:val="3EC41AC0"/>
    <w:rsid w:val="3ED1366D"/>
    <w:rsid w:val="3F0A460C"/>
    <w:rsid w:val="3F5D0A7B"/>
    <w:rsid w:val="3F7F1332"/>
    <w:rsid w:val="3FCC76E3"/>
    <w:rsid w:val="401C49D8"/>
    <w:rsid w:val="409E6C07"/>
    <w:rsid w:val="417A7D2A"/>
    <w:rsid w:val="42042555"/>
    <w:rsid w:val="42054DDA"/>
    <w:rsid w:val="4251506E"/>
    <w:rsid w:val="4489443E"/>
    <w:rsid w:val="44A038B5"/>
    <w:rsid w:val="45182F75"/>
    <w:rsid w:val="4597653C"/>
    <w:rsid w:val="46971BE9"/>
    <w:rsid w:val="470923BB"/>
    <w:rsid w:val="48476B95"/>
    <w:rsid w:val="4A167D77"/>
    <w:rsid w:val="4A36049B"/>
    <w:rsid w:val="4A6F69D9"/>
    <w:rsid w:val="4C2368FF"/>
    <w:rsid w:val="4C34339F"/>
    <w:rsid w:val="4CA3296A"/>
    <w:rsid w:val="4D0E24D9"/>
    <w:rsid w:val="4D7F0F1C"/>
    <w:rsid w:val="4E89069A"/>
    <w:rsid w:val="4EE5726A"/>
    <w:rsid w:val="4EE82C92"/>
    <w:rsid w:val="4F5D66A9"/>
    <w:rsid w:val="4FB614B0"/>
    <w:rsid w:val="4FFA60D7"/>
    <w:rsid w:val="517E3F50"/>
    <w:rsid w:val="51826010"/>
    <w:rsid w:val="51F15F26"/>
    <w:rsid w:val="51FD4199"/>
    <w:rsid w:val="52A1496B"/>
    <w:rsid w:val="52E15869"/>
    <w:rsid w:val="54265C1A"/>
    <w:rsid w:val="548027D2"/>
    <w:rsid w:val="54BC0B11"/>
    <w:rsid w:val="54BF230B"/>
    <w:rsid w:val="551C41BF"/>
    <w:rsid w:val="56152A47"/>
    <w:rsid w:val="561E35EC"/>
    <w:rsid w:val="57B105E5"/>
    <w:rsid w:val="57E91B79"/>
    <w:rsid w:val="580340D3"/>
    <w:rsid w:val="5836026C"/>
    <w:rsid w:val="58675193"/>
    <w:rsid w:val="58DF4683"/>
    <w:rsid w:val="59701E26"/>
    <w:rsid w:val="597638E0"/>
    <w:rsid w:val="5A7F0330"/>
    <w:rsid w:val="5B1433B1"/>
    <w:rsid w:val="5B3A0848"/>
    <w:rsid w:val="5B772700"/>
    <w:rsid w:val="5CED6E33"/>
    <w:rsid w:val="5D30207B"/>
    <w:rsid w:val="5E0B4653"/>
    <w:rsid w:val="5E162F9C"/>
    <w:rsid w:val="5E9F14C2"/>
    <w:rsid w:val="5EAE7678"/>
    <w:rsid w:val="5F203C0F"/>
    <w:rsid w:val="5FA47644"/>
    <w:rsid w:val="60593614"/>
    <w:rsid w:val="606C77EB"/>
    <w:rsid w:val="60964868"/>
    <w:rsid w:val="61FC4B9F"/>
    <w:rsid w:val="62B611F1"/>
    <w:rsid w:val="62D74E06"/>
    <w:rsid w:val="63422A85"/>
    <w:rsid w:val="639864EC"/>
    <w:rsid w:val="64CA2D32"/>
    <w:rsid w:val="654E5711"/>
    <w:rsid w:val="65CE2BF4"/>
    <w:rsid w:val="669838D1"/>
    <w:rsid w:val="684068D2"/>
    <w:rsid w:val="68A7292C"/>
    <w:rsid w:val="6A63602A"/>
    <w:rsid w:val="6AD55F8D"/>
    <w:rsid w:val="6ADA35A3"/>
    <w:rsid w:val="6B8161CC"/>
    <w:rsid w:val="6C5D448C"/>
    <w:rsid w:val="6D6A50B2"/>
    <w:rsid w:val="6F2027DA"/>
    <w:rsid w:val="6FB81D61"/>
    <w:rsid w:val="6FE85665"/>
    <w:rsid w:val="702F613F"/>
    <w:rsid w:val="70B93419"/>
    <w:rsid w:val="71C034F3"/>
    <w:rsid w:val="7285473C"/>
    <w:rsid w:val="72D15F26"/>
    <w:rsid w:val="73DB579E"/>
    <w:rsid w:val="7418371D"/>
    <w:rsid w:val="74490699"/>
    <w:rsid w:val="74B13B60"/>
    <w:rsid w:val="74C23A26"/>
    <w:rsid w:val="754E66A1"/>
    <w:rsid w:val="755D4F09"/>
    <w:rsid w:val="75AA71C2"/>
    <w:rsid w:val="75ED3C62"/>
    <w:rsid w:val="773355FA"/>
    <w:rsid w:val="79652BD2"/>
    <w:rsid w:val="79AC3DFA"/>
    <w:rsid w:val="7A0E5017"/>
    <w:rsid w:val="7BE708E9"/>
    <w:rsid w:val="7C10151B"/>
    <w:rsid w:val="7C38637B"/>
    <w:rsid w:val="7CAF706B"/>
    <w:rsid w:val="7DC948FC"/>
    <w:rsid w:val="7E582D05"/>
    <w:rsid w:val="7E6E5A51"/>
    <w:rsid w:val="7E8F42A2"/>
    <w:rsid w:val="7F586627"/>
    <w:rsid w:val="7F9129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44A466"/>
  <w15:docId w15:val="{01F2D24D-DF45-4224-AB5E-8415B287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8"/>
    </w:rPr>
  </w:style>
  <w:style w:type="paragraph" w:styleId="1">
    <w:name w:val="heading 1"/>
    <w:basedOn w:val="a"/>
    <w:next w:val="a"/>
    <w:qFormat/>
    <w:pPr>
      <w:keepNext/>
      <w:keepLines/>
      <w:outlineLvl w:val="0"/>
    </w:pPr>
    <w:rPr>
      <w:b/>
      <w:kern w:val="44"/>
      <w:sz w:val="24"/>
    </w:rPr>
  </w:style>
  <w:style w:type="paragraph" w:styleId="4">
    <w:name w:val="heading 4"/>
    <w:basedOn w:val="a"/>
    <w:next w:val="a"/>
    <w:unhideWhenUsed/>
    <w:qFormat/>
    <w:pPr>
      <w:keepNext/>
      <w:keepLines/>
      <w:spacing w:line="372" w:lineRule="auto"/>
      <w:outlineLvl w:val="3"/>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ody Text"/>
    <w:basedOn w:val="a"/>
    <w:semiHidden/>
    <w:qFormat/>
    <w:rPr>
      <w:rFonts w:ascii="Constantia" w:eastAsia="Constantia" w:hAnsi="Constantia" w:cs="Constantia"/>
      <w:sz w:val="23"/>
      <w:szCs w:val="23"/>
      <w:lang w:eastAsia="en-US"/>
    </w:rPr>
  </w:style>
  <w:style w:type="paragraph" w:styleId="a6">
    <w:name w:val="Balloon Text"/>
    <w:basedOn w:val="a"/>
    <w:link w:val="a7"/>
    <w:uiPriority w:val="99"/>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spacing w:beforeAutospacing="1" w:afterAutospacing="1"/>
      <w:jc w:val="left"/>
    </w:pPr>
    <w:rPr>
      <w:kern w:val="0"/>
      <w:sz w:val="24"/>
    </w:rPr>
  </w:style>
  <w:style w:type="paragraph" w:styleId="ad">
    <w:name w:val="annotation subject"/>
    <w:basedOn w:val="a3"/>
    <w:next w:val="a3"/>
    <w:link w:val="ae"/>
    <w:uiPriority w:val="99"/>
    <w:qFormat/>
    <w:rPr>
      <w:b/>
      <w:bCs/>
    </w:rPr>
  </w:style>
  <w:style w:type="character" w:styleId="af">
    <w:name w:val="annotation reference"/>
    <w:basedOn w:val="a0"/>
    <w:uiPriority w:val="99"/>
    <w:qFormat/>
    <w:rPr>
      <w:sz w:val="21"/>
      <w:szCs w:val="21"/>
    </w:rPr>
  </w:style>
  <w:style w:type="character" w:customStyle="1" w:styleId="Style16">
    <w:name w:val="_Style 16"/>
    <w:qFormat/>
    <w:rPr>
      <w:b/>
      <w:bCs/>
      <w:smallCaps/>
      <w:spacing w:val="5"/>
    </w:rPr>
  </w:style>
  <w:style w:type="paragraph" w:customStyle="1" w:styleId="af0">
    <w:name w:val="缺省文本"/>
    <w:basedOn w:val="a"/>
    <w:uiPriority w:val="99"/>
    <w:qFormat/>
    <w:pPr>
      <w:autoSpaceDE w:val="0"/>
      <w:autoSpaceDN w:val="0"/>
      <w:adjustRightInd w:val="0"/>
      <w:jc w:val="left"/>
    </w:pPr>
    <w:rPr>
      <w:kern w:val="0"/>
      <w:sz w:val="24"/>
      <w:szCs w:val="24"/>
    </w:rPr>
  </w:style>
  <w:style w:type="paragraph" w:customStyle="1" w:styleId="-11">
    <w:name w:val="彩色列表 - 强调文字颜色 11"/>
    <w:basedOn w:val="a"/>
    <w:uiPriority w:val="99"/>
    <w:qFormat/>
    <w:pPr>
      <w:ind w:firstLineChars="200" w:firstLine="420"/>
    </w:pPr>
    <w:rPr>
      <w:rFonts w:ascii="Calibri" w:hAnsi="Calibri"/>
      <w:sz w:val="21"/>
      <w:szCs w:val="22"/>
    </w:rPr>
  </w:style>
  <w:style w:type="paragraph" w:customStyle="1" w:styleId="10">
    <w:name w:val="列出段落1"/>
    <w:basedOn w:val="a"/>
    <w:uiPriority w:val="99"/>
    <w:qFormat/>
    <w:pPr>
      <w:ind w:firstLineChars="200" w:firstLine="420"/>
    </w:pPr>
  </w:style>
  <w:style w:type="paragraph" w:customStyle="1" w:styleId="2">
    <w:name w:val="列出段落2"/>
    <w:basedOn w:val="a"/>
    <w:uiPriority w:val="99"/>
    <w:qFormat/>
    <w:pPr>
      <w:ind w:firstLineChars="200" w:firstLine="420"/>
    </w:pPr>
  </w:style>
  <w:style w:type="paragraph" w:customStyle="1" w:styleId="3">
    <w:name w:val="列出段落3"/>
    <w:basedOn w:val="a"/>
    <w:uiPriority w:val="34"/>
    <w:qFormat/>
    <w:pPr>
      <w:ind w:firstLineChars="200" w:firstLine="420"/>
    </w:pPr>
  </w:style>
  <w:style w:type="character" w:customStyle="1" w:styleId="ab">
    <w:name w:val="页眉 字符"/>
    <w:basedOn w:val="a0"/>
    <w:link w:val="aa"/>
    <w:uiPriority w:val="99"/>
    <w:qFormat/>
    <w:rPr>
      <w:rFonts w:ascii="Times New Roman" w:eastAsia="宋体" w:hAnsi="Times New Roman" w:cs="Times New Roman"/>
      <w:sz w:val="18"/>
      <w:szCs w:val="18"/>
    </w:rPr>
  </w:style>
  <w:style w:type="character" w:customStyle="1" w:styleId="a9">
    <w:name w:val="页脚 字符"/>
    <w:basedOn w:val="a0"/>
    <w:link w:val="a8"/>
    <w:uiPriority w:val="99"/>
    <w:qFormat/>
    <w:rPr>
      <w:rFonts w:ascii="Times New Roman" w:eastAsia="宋体" w:hAnsi="Times New Roman" w:cs="Times New Roman"/>
      <w:sz w:val="18"/>
      <w:szCs w:val="18"/>
    </w:rPr>
  </w:style>
  <w:style w:type="character" w:customStyle="1" w:styleId="a7">
    <w:name w:val="批注框文本 字符"/>
    <w:basedOn w:val="a0"/>
    <w:link w:val="a6"/>
    <w:uiPriority w:val="99"/>
    <w:qFormat/>
    <w:rPr>
      <w:rFonts w:ascii="Times New Roman" w:eastAsia="宋体" w:hAnsi="Times New Roman" w:cs="Times New Roman"/>
      <w:kern w:val="2"/>
      <w:sz w:val="18"/>
      <w:szCs w:val="18"/>
    </w:rPr>
  </w:style>
  <w:style w:type="character" w:customStyle="1" w:styleId="a4">
    <w:name w:val="批注文字 字符"/>
    <w:basedOn w:val="a0"/>
    <w:link w:val="a3"/>
    <w:uiPriority w:val="99"/>
    <w:qFormat/>
    <w:rPr>
      <w:rFonts w:ascii="Times New Roman" w:eastAsia="宋体" w:hAnsi="Times New Roman" w:cs="Times New Roman"/>
      <w:kern w:val="2"/>
      <w:sz w:val="28"/>
    </w:rPr>
  </w:style>
  <w:style w:type="character" w:customStyle="1" w:styleId="ae">
    <w:name w:val="批注主题 字符"/>
    <w:basedOn w:val="a4"/>
    <w:link w:val="ad"/>
    <w:uiPriority w:val="99"/>
    <w:qFormat/>
    <w:rPr>
      <w:rFonts w:ascii="Times New Roman" w:eastAsia="宋体" w:hAnsi="Times New Roman" w:cs="Times New Roman"/>
      <w:b/>
      <w:bCs/>
      <w:kern w:val="2"/>
      <w:sz w:val="28"/>
    </w:rPr>
  </w:style>
  <w:style w:type="paragraph" w:customStyle="1" w:styleId="11">
    <w:name w:val="样式1"/>
    <w:basedOn w:val="a"/>
    <w:qFormat/>
    <w:pPr>
      <w:jc w:val="left"/>
    </w:pPr>
    <w:rPr>
      <w:b/>
    </w:rPr>
  </w:style>
  <w:style w:type="paragraph" w:styleId="af1">
    <w:name w:val="No Spacing"/>
    <w:uiPriority w:val="1"/>
    <w:qFormat/>
    <w:pPr>
      <w:widowControl w:val="0"/>
      <w:jc w:val="both"/>
    </w:pPr>
    <w:rPr>
      <w:rFonts w:ascii="Calibri" w:hAnsi="Calibri"/>
      <w:kern w:val="2"/>
      <w:sz w:val="21"/>
      <w:szCs w:val="22"/>
    </w:rPr>
  </w:style>
  <w:style w:type="paragraph" w:styleId="af2">
    <w:name w:val="List Paragraph"/>
    <w:basedOn w:val="a"/>
    <w:uiPriority w:val="99"/>
    <w:unhideWhenUsed/>
    <w:qFormat/>
    <w:pPr>
      <w:ind w:firstLineChars="200" w:firstLine="420"/>
    </w:pPr>
  </w:style>
  <w:style w:type="character" w:customStyle="1" w:styleId="font21">
    <w:name w:val="font21"/>
    <w:basedOn w:val="a0"/>
    <w:qFormat/>
    <w:rPr>
      <w:rFonts w:ascii="Calibri" w:hAnsi="Calibri" w:cs="Calibri" w:hint="default"/>
      <w:color w:val="000000"/>
      <w:sz w:val="22"/>
      <w:szCs w:val="22"/>
      <w:u w:val="none"/>
    </w:rPr>
  </w:style>
  <w:style w:type="character" w:customStyle="1" w:styleId="font11">
    <w:name w:val="font11"/>
    <w:basedOn w:val="a0"/>
    <w:qFormat/>
    <w:rPr>
      <w:rFonts w:ascii="微软雅黑" w:eastAsia="微软雅黑" w:hAnsi="微软雅黑" w:cs="微软雅黑" w:hint="eastAsia"/>
      <w:color w:val="000000"/>
      <w:sz w:val="22"/>
      <w:szCs w:val="22"/>
      <w:u w:val="none"/>
    </w:rPr>
  </w:style>
  <w:style w:type="paragraph" w:customStyle="1" w:styleId="12">
    <w:name w:val="修订1"/>
    <w:hidden/>
    <w:uiPriority w:val="99"/>
    <w:unhideWhenUsed/>
    <w:qFormat/>
    <w:rPr>
      <w:kern w:val="2"/>
      <w:sz w:val="28"/>
    </w:rPr>
  </w:style>
  <w:style w:type="paragraph" w:customStyle="1" w:styleId="20">
    <w:name w:val="修订2"/>
    <w:hidden/>
    <w:uiPriority w:val="99"/>
    <w:unhideWhenUsed/>
    <w:qFormat/>
    <w:rPr>
      <w:kern w:val="2"/>
      <w:sz w:val="28"/>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580</Words>
  <Characters>3307</Characters>
  <Application>Microsoft Office Word</Application>
  <DocSecurity>0</DocSecurity>
  <Lines>27</Lines>
  <Paragraphs>7</Paragraphs>
  <ScaleCrop>false</ScaleCrop>
  <Company>Lenovo</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Nancy Li 李帆</cp:lastModifiedBy>
  <cp:revision>9</cp:revision>
  <cp:lastPrinted>2019-01-07T03:25:00Z</cp:lastPrinted>
  <dcterms:created xsi:type="dcterms:W3CDTF">2023-11-14T08:09:00Z</dcterms:created>
  <dcterms:modified xsi:type="dcterms:W3CDTF">2023-11-30T07:35:00Z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1552F72C55AE4A6288BA24143DB2F6F7_13</vt:lpwstr>
  </property>
</Properties>
</file>